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EC9C3" w14:textId="77777777" w:rsidR="00D01951" w:rsidRPr="00C722A1" w:rsidRDefault="00D01951" w:rsidP="0015658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291247F" w14:textId="77777777" w:rsidR="00755CF6" w:rsidRPr="00C722A1" w:rsidRDefault="00D01951" w:rsidP="00755C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2A1">
        <w:rPr>
          <w:rFonts w:ascii="Times New Roman" w:hAnsi="Times New Roman" w:cs="Times New Roman"/>
          <w:b/>
          <w:sz w:val="28"/>
          <w:szCs w:val="28"/>
        </w:rPr>
        <w:t>Roczny plan pracy z historii dla klasy 4</w:t>
      </w:r>
      <w:r w:rsidR="00755CF6" w:rsidRPr="00C722A1">
        <w:rPr>
          <w:rFonts w:ascii="Times New Roman" w:hAnsi="Times New Roman" w:cs="Times New Roman"/>
          <w:b/>
          <w:sz w:val="28"/>
          <w:szCs w:val="28"/>
        </w:rPr>
        <w:t xml:space="preserve"> w</w:t>
      </w:r>
      <w:r w:rsidRPr="00C72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5CF6" w:rsidRPr="00C722A1">
        <w:rPr>
          <w:rFonts w:ascii="Times New Roman" w:hAnsi="Times New Roman" w:cs="Times New Roman"/>
          <w:b/>
          <w:sz w:val="28"/>
          <w:szCs w:val="28"/>
        </w:rPr>
        <w:t>S</w:t>
      </w:r>
      <w:r w:rsidRPr="00C722A1">
        <w:rPr>
          <w:rFonts w:ascii="Times New Roman" w:hAnsi="Times New Roman" w:cs="Times New Roman"/>
          <w:b/>
          <w:sz w:val="28"/>
          <w:szCs w:val="28"/>
        </w:rPr>
        <w:t xml:space="preserve">zkoły </w:t>
      </w:r>
      <w:r w:rsidR="00755CF6" w:rsidRPr="00C722A1">
        <w:rPr>
          <w:rFonts w:ascii="Times New Roman" w:hAnsi="Times New Roman" w:cs="Times New Roman"/>
          <w:b/>
          <w:sz w:val="28"/>
          <w:szCs w:val="28"/>
        </w:rPr>
        <w:t>P</w:t>
      </w:r>
      <w:r w:rsidRPr="00C722A1">
        <w:rPr>
          <w:rFonts w:ascii="Times New Roman" w:hAnsi="Times New Roman" w:cs="Times New Roman"/>
          <w:b/>
          <w:sz w:val="28"/>
          <w:szCs w:val="28"/>
        </w:rPr>
        <w:t xml:space="preserve">odstawowej </w:t>
      </w:r>
      <w:r w:rsidR="00755CF6" w:rsidRPr="00C722A1">
        <w:rPr>
          <w:rFonts w:ascii="Times New Roman" w:hAnsi="Times New Roman" w:cs="Times New Roman"/>
          <w:b/>
          <w:sz w:val="28"/>
          <w:szCs w:val="28"/>
        </w:rPr>
        <w:t xml:space="preserve">nr 1 im. ks. Prof. Józefa Tischnera w Starym Sączu </w:t>
      </w:r>
    </w:p>
    <w:p w14:paraId="1CFEE7BA" w14:textId="3050B7F1" w:rsidR="00D01951" w:rsidRPr="00C722A1" w:rsidRDefault="00D01951" w:rsidP="00755C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22A1">
        <w:rPr>
          <w:rFonts w:ascii="Times New Roman" w:hAnsi="Times New Roman" w:cs="Times New Roman"/>
          <w:b/>
          <w:sz w:val="28"/>
          <w:szCs w:val="28"/>
        </w:rPr>
        <w:t>do programu nauczania „Wczoraj i dziś”</w:t>
      </w:r>
      <w:r w:rsidR="00755CF6" w:rsidRPr="00C722A1">
        <w:rPr>
          <w:rFonts w:ascii="Times New Roman" w:hAnsi="Times New Roman" w:cs="Times New Roman"/>
          <w:b/>
          <w:sz w:val="28"/>
          <w:szCs w:val="28"/>
        </w:rPr>
        <w:t xml:space="preserve"> w odniesieniu do podstawy programowej</w:t>
      </w:r>
    </w:p>
    <w:p w14:paraId="7A0C92A6" w14:textId="77777777" w:rsidR="00D01951" w:rsidRPr="00C722A1" w:rsidRDefault="00D01951" w:rsidP="00755CF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22A1">
        <w:rPr>
          <w:rFonts w:ascii="Times New Roman" w:hAnsi="Times New Roman" w:cs="Times New Roman"/>
          <w:b/>
          <w:sz w:val="20"/>
          <w:szCs w:val="20"/>
        </w:rPr>
        <w:t>Wymagania na poszczególne oceny</w:t>
      </w:r>
    </w:p>
    <w:p w14:paraId="25DEAFA9" w14:textId="4D1BD321" w:rsidR="003B5A93" w:rsidRPr="00C722A1" w:rsidRDefault="00156589" w:rsidP="00755CF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722A1">
        <w:rPr>
          <w:rFonts w:ascii="Times New Roman" w:hAnsi="Times New Roman" w:cs="Times New Roman"/>
          <w:sz w:val="20"/>
          <w:szCs w:val="20"/>
        </w:rPr>
        <w:t>*</w:t>
      </w:r>
      <w:r w:rsidR="003B5A93" w:rsidRPr="00C722A1">
        <w:rPr>
          <w:rFonts w:ascii="Times New Roman" w:hAnsi="Times New Roman" w:cs="Times New Roman"/>
          <w:sz w:val="20"/>
          <w:szCs w:val="20"/>
        </w:rPr>
        <w:t>Gwiazdką oznaczono tematy dodatkowe (nieobowiązkowe) z podstawy programowej</w:t>
      </w:r>
    </w:p>
    <w:tbl>
      <w:tblPr>
        <w:tblW w:w="14655" w:type="dxa"/>
        <w:tblInd w:w="-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2159"/>
        <w:gridCol w:w="2268"/>
        <w:gridCol w:w="2126"/>
        <w:gridCol w:w="284"/>
        <w:gridCol w:w="2126"/>
        <w:gridCol w:w="2126"/>
        <w:gridCol w:w="2126"/>
      </w:tblGrid>
      <w:tr w:rsidR="00EA49F4" w:rsidRPr="00C722A1" w14:paraId="08CBA5AB" w14:textId="77777777" w:rsidTr="008E3CC9">
        <w:trPr>
          <w:trHeight w:val="345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4A204E" w14:textId="13631EB8" w:rsidR="00EA49F4" w:rsidRPr="00C722A1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2A1">
              <w:rPr>
                <w:rFonts w:ascii="Times New Roman" w:hAnsi="Times New Roman" w:cs="Times New Roman"/>
                <w:b/>
                <w:sz w:val="20"/>
                <w:szCs w:val="20"/>
              </w:rPr>
              <w:t>Temat lekcji</w:t>
            </w:r>
            <w:r w:rsidR="005D53E5" w:rsidRPr="00C722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odniesieniu do podstawy programowej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C61976" w14:textId="77777777" w:rsidR="00EA49F4" w:rsidRPr="00C722A1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2A1">
              <w:rPr>
                <w:rFonts w:ascii="Times New Roman" w:hAnsi="Times New Roman" w:cs="Times New Roman"/>
                <w:b/>
                <w:sz w:val="20"/>
                <w:szCs w:val="20"/>
              </w:rPr>
              <w:t>Zagadnienia</w:t>
            </w:r>
          </w:p>
        </w:tc>
        <w:tc>
          <w:tcPr>
            <w:tcW w:w="11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BCEDC" w14:textId="77777777" w:rsidR="00EA49F4" w:rsidRPr="00C722A1" w:rsidRDefault="00EA49F4" w:rsidP="00156589">
            <w:pPr>
              <w:tabs>
                <w:tab w:val="left" w:pos="2198"/>
                <w:tab w:val="left" w:pos="2623"/>
              </w:tabs>
              <w:snapToGrid w:val="0"/>
              <w:spacing w:after="0"/>
              <w:ind w:left="922" w:hanging="2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2A1">
              <w:rPr>
                <w:rFonts w:ascii="Times New Roman" w:hAnsi="Times New Roman" w:cs="Times New Roman"/>
                <w:b/>
                <w:sz w:val="20"/>
                <w:szCs w:val="20"/>
              </w:rPr>
              <w:t>Wymagania na poszczególne oceny</w:t>
            </w:r>
          </w:p>
        </w:tc>
      </w:tr>
      <w:tr w:rsidR="00EA49F4" w:rsidRPr="00C722A1" w14:paraId="05D1D9FA" w14:textId="77777777" w:rsidTr="009B67E8">
        <w:trPr>
          <w:trHeight w:val="465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9F3923" w14:textId="77777777" w:rsidR="00EA49F4" w:rsidRPr="00C722A1" w:rsidRDefault="00EA49F4" w:rsidP="0015658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5FA70B" w14:textId="77777777" w:rsidR="00EA49F4" w:rsidRPr="00C722A1" w:rsidRDefault="00EA49F4" w:rsidP="0015658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9814BC" w14:textId="77777777" w:rsidR="00EA49F4" w:rsidRPr="00C722A1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2A1">
              <w:rPr>
                <w:rFonts w:ascii="Times New Roman" w:hAnsi="Times New Roman" w:cs="Times New Roman"/>
                <w:b/>
                <w:sz w:val="20"/>
                <w:szCs w:val="20"/>
              </w:rPr>
              <w:t>dopuszczająca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602B92" w14:textId="77777777" w:rsidR="00EA49F4" w:rsidRPr="00C722A1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2A1">
              <w:rPr>
                <w:rFonts w:ascii="Times New Roman" w:hAnsi="Times New Roman" w:cs="Times New Roman"/>
                <w:b/>
                <w:sz w:val="20"/>
                <w:szCs w:val="20"/>
              </w:rPr>
              <w:t>dostateczna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743E28" w14:textId="77777777" w:rsidR="00EA49F4" w:rsidRPr="00C722A1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2A1">
              <w:rPr>
                <w:rFonts w:ascii="Times New Roman" w:hAnsi="Times New Roman" w:cs="Times New Roman"/>
                <w:b/>
                <w:sz w:val="20"/>
                <w:szCs w:val="20"/>
              </w:rPr>
              <w:t>dobra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814E43" w14:textId="77777777" w:rsidR="00EA49F4" w:rsidRPr="00C722A1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2A1">
              <w:rPr>
                <w:rFonts w:ascii="Times New Roman" w:hAnsi="Times New Roman" w:cs="Times New Roman"/>
                <w:b/>
                <w:sz w:val="20"/>
                <w:szCs w:val="20"/>
              </w:rPr>
              <w:t>bardzo dobra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42FFE" w14:textId="77777777" w:rsidR="00EA49F4" w:rsidRPr="00C722A1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2A1">
              <w:rPr>
                <w:rFonts w:ascii="Times New Roman" w:hAnsi="Times New Roman" w:cs="Times New Roman"/>
                <w:b/>
                <w:sz w:val="20"/>
                <w:szCs w:val="20"/>
              </w:rPr>
              <w:t>celująca</w:t>
            </w:r>
          </w:p>
        </w:tc>
      </w:tr>
      <w:tr w:rsidR="00D01951" w:rsidRPr="00C722A1" w14:paraId="5235B2EC" w14:textId="77777777" w:rsidTr="00A7525D">
        <w:trPr>
          <w:trHeight w:val="465"/>
        </w:trPr>
        <w:tc>
          <w:tcPr>
            <w:tcW w:w="14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3EFDC" w14:textId="77777777" w:rsidR="00D01951" w:rsidRPr="00C722A1" w:rsidRDefault="00D01951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2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Rozdział 1. </w:t>
            </w:r>
            <w:r w:rsidR="00D052B2" w:rsidRPr="00C722A1">
              <w:rPr>
                <w:rFonts w:ascii="Times New Roman" w:hAnsi="Times New Roman" w:cs="Times New Roman"/>
                <w:b/>
                <w:sz w:val="20"/>
                <w:szCs w:val="20"/>
              </w:rPr>
              <w:t>Z historią na Ty</w:t>
            </w:r>
          </w:p>
        </w:tc>
      </w:tr>
      <w:tr w:rsidR="00E80E85" w:rsidRPr="00C722A1" w14:paraId="018DEBCA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441C" w14:textId="77777777" w:rsidR="008268CC" w:rsidRPr="00C722A1" w:rsidRDefault="00E80E85" w:rsidP="005D53E5">
            <w:pPr>
              <w:widowControl w:val="0"/>
              <w:tabs>
                <w:tab w:val="left" w:pos="903"/>
              </w:tabs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  <w:lang w:eastAsia="pl-PL" w:bidi="pl-PL"/>
              </w:rPr>
            </w:pPr>
            <w:r w:rsidRPr="00C722A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 Historia – nauka o przeszłości</w:t>
            </w:r>
            <w:r w:rsidR="005D53E5" w:rsidRPr="00C722A1">
              <w:rPr>
                <w:rFonts w:ascii="Times New Roman" w:eastAsia="Arial Unicode MS" w:hAnsi="Times New Roman" w:cs="Times New Roman"/>
                <w:sz w:val="24"/>
                <w:szCs w:val="24"/>
                <w:lang w:eastAsia="pl-PL" w:bidi="pl-PL"/>
              </w:rPr>
              <w:t xml:space="preserve"> </w:t>
            </w:r>
          </w:p>
          <w:p w14:paraId="258E0080" w14:textId="4DD2E1B9" w:rsidR="005D53E5" w:rsidRPr="00C722A1" w:rsidRDefault="005D53E5" w:rsidP="005D53E5">
            <w:pPr>
              <w:widowControl w:val="0"/>
              <w:tabs>
                <w:tab w:val="left" w:pos="903"/>
              </w:tabs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pl-PL" w:bidi="pl-PL"/>
              </w:rPr>
            </w:pPr>
            <w:r w:rsidRPr="00C722A1">
              <w:rPr>
                <w:rFonts w:ascii="Times New Roman" w:eastAsia="Arial Unicode MS" w:hAnsi="Times New Roman" w:cs="Times New Roman"/>
                <w:sz w:val="20"/>
                <w:szCs w:val="20"/>
                <w:lang w:eastAsia="pl-PL" w:bidi="pl-PL"/>
              </w:rPr>
              <w:t>(III.1)</w:t>
            </w:r>
          </w:p>
          <w:p w14:paraId="53B60843" w14:textId="2C438843" w:rsidR="005D53E5" w:rsidRPr="00C722A1" w:rsidRDefault="005D53E5" w:rsidP="005D53E5">
            <w:pPr>
              <w:widowControl w:val="0"/>
              <w:tabs>
                <w:tab w:val="left" w:pos="903"/>
              </w:tabs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pl-PL" w:bidi="pl-PL"/>
              </w:rPr>
            </w:pPr>
            <w:r w:rsidRPr="00C722A1">
              <w:rPr>
                <w:rFonts w:ascii="Times New Roman" w:eastAsia="Arial Unicode MS" w:hAnsi="Times New Roman" w:cs="Times New Roman"/>
                <w:sz w:val="20"/>
                <w:szCs w:val="20"/>
                <w:lang w:eastAsia="pl-PL" w:bidi="pl-PL"/>
              </w:rPr>
              <w:t>(III.3)</w:t>
            </w:r>
          </w:p>
          <w:p w14:paraId="711DE611" w14:textId="35CF3075" w:rsidR="00E80E85" w:rsidRPr="00C722A1" w:rsidRDefault="005D53E5" w:rsidP="005D5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722A1">
              <w:rPr>
                <w:rFonts w:ascii="Times New Roman" w:eastAsia="Arial Unicode MS" w:hAnsi="Times New Roman" w:cs="Times New Roman"/>
                <w:sz w:val="20"/>
                <w:szCs w:val="20"/>
                <w:lang w:eastAsia="pl-PL" w:bidi="pl-PL"/>
              </w:rPr>
              <w:t>(III.4)</w:t>
            </w:r>
          </w:p>
          <w:p w14:paraId="23100E51" w14:textId="5ADDFADF" w:rsidR="00E80E85" w:rsidRPr="00C722A1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E9CD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historia jako nauka o przeszłości</w:t>
            </w:r>
          </w:p>
          <w:p w14:paraId="04183644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historia a baśnie i legendy</w:t>
            </w:r>
          </w:p>
          <w:p w14:paraId="2FE68B8C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efekty pracy historyków i archeologów</w:t>
            </w:r>
          </w:p>
          <w:p w14:paraId="2B280CF7" w14:textId="3A844038" w:rsidR="00E80E85" w:rsidRPr="00C722A1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źródła historyczne, ich przykłady oraz podział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EDFD8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współczesność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przeszłość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historia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historycy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legenda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baśń</w:t>
            </w:r>
          </w:p>
          <w:p w14:paraId="632E4173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rozróżnia przeszłość od współczesności</w:t>
            </w:r>
          </w:p>
          <w:p w14:paraId="0091CCD8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rozróżnia fikcję (np. baśń) od rzeczywistości histo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rycznej</w:t>
            </w:r>
          </w:p>
          <w:p w14:paraId="4679DF31" w14:textId="746C3BCE" w:rsidR="00E80E85" w:rsidRPr="00C722A1" w:rsidRDefault="00E80E85" w:rsidP="00156589">
            <w:pPr>
              <w:snapToGrid w:val="0"/>
              <w:spacing w:after="0"/>
              <w:ind w:right="403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potrafi krótko scharakte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ryzować, czym zajmują się historycy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0DB45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dzieje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archeologia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źródła pisane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źródła materialne</w:t>
            </w:r>
          </w:p>
          <w:p w14:paraId="3A88B2DE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rozróżnia pracę historyków i archeologów</w:t>
            </w:r>
          </w:p>
          <w:p w14:paraId="2942CF75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potrafi podać przykłady postaci legendarnych i histo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rycznych</w:t>
            </w:r>
          </w:p>
          <w:p w14:paraId="031D890F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są przyczyny i skutki</w:t>
            </w:r>
          </w:p>
          <w:p w14:paraId="61ADBB4E" w14:textId="1F1FB7DA" w:rsidR="00E80E85" w:rsidRPr="00C722A1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dokonuje podstawowego podziału źródeł historycznych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29C12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porównuje pracę history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ków i archeologów</w:t>
            </w:r>
          </w:p>
          <w:p w14:paraId="6DFA2352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różne przykłady źródeł pisanych i niepisa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nych</w:t>
            </w:r>
          </w:p>
          <w:p w14:paraId="41931B7D" w14:textId="3029F741" w:rsidR="00E80E85" w:rsidRPr="00C722A1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potrzebę edukacji historycznej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F32D5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omawia rolę źródeł historycznych w procesie poznawania dziejów</w:t>
            </w:r>
          </w:p>
          <w:p w14:paraId="5D4DF463" w14:textId="0CCBE5E9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poza</w:t>
            </w:r>
            <w:r w:rsidR="00AF5AC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podręczniko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we przykłady różnych kate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gorii źródeł historycznych</w:t>
            </w:r>
          </w:p>
          <w:p w14:paraId="080495F0" w14:textId="12A56018" w:rsidR="00E80E85" w:rsidRPr="00C722A1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różne efekty pracy naukowców zajmują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cych się przeszłością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424C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potrafi zaproponować po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dział źródeł pisanych bądź niepisanych na podkategorie</w:t>
            </w:r>
          </w:p>
          <w:p w14:paraId="3A5045AF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nowoczesne metody badania życia ludzi w przeszłości</w:t>
            </w:r>
          </w:p>
          <w:p w14:paraId="6088F78E" w14:textId="348E2FF4" w:rsidR="00E80E85" w:rsidRPr="00C722A1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 wiarygodność różne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go rodzaju źródeł pisanych</w:t>
            </w:r>
          </w:p>
        </w:tc>
      </w:tr>
      <w:tr w:rsidR="00E80E85" w:rsidRPr="00C722A1" w14:paraId="3A44D0F8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58C2" w14:textId="77777777" w:rsidR="00E80E85" w:rsidRPr="00C722A1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2. Historia wokół nas </w:t>
            </w:r>
          </w:p>
          <w:p w14:paraId="6FF1321F" w14:textId="741FCA95" w:rsidR="008268CC" w:rsidRPr="00C722A1" w:rsidRDefault="008268CC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B944C6" w:rsidRPr="00C722A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C722A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14:paraId="7CD418D4" w14:textId="02ABBE5A" w:rsidR="008268CC" w:rsidRPr="00C722A1" w:rsidRDefault="008268CC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="00B944C6" w:rsidRPr="00C722A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C722A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  <w:p w14:paraId="392E6378" w14:textId="11B23EDE" w:rsidR="008268CC" w:rsidRPr="00C722A1" w:rsidRDefault="008268CC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B944C6" w:rsidRPr="00C722A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C722A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3</w:t>
            </w:r>
          </w:p>
          <w:p w14:paraId="3C09A88B" w14:textId="77777777" w:rsidR="005D53E5" w:rsidRPr="00C722A1" w:rsidRDefault="005D53E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2EA8E30B" w14:textId="77777777" w:rsidR="00E80E85" w:rsidRPr="00C722A1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945B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drzewo genealogiczne – sposób przedstawienia historii rodziny</w:t>
            </w:r>
          </w:p>
          <w:p w14:paraId="629C3B80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„wielka” i „mała” ojczyzna</w:t>
            </w:r>
          </w:p>
          <w:p w14:paraId="1EA3928A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patriotyzm jako miłość do ojczyzny</w:t>
            </w:r>
          </w:p>
          <w:p w14:paraId="04398756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sposoby wyrażania patriotyzmu</w:t>
            </w:r>
          </w:p>
          <w:p w14:paraId="2E09A17F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„małe ojczyzny” i ich tradycje</w:t>
            </w:r>
          </w:p>
          <w:p w14:paraId="012202CF" w14:textId="428541E7" w:rsidR="00E80E85" w:rsidRPr="00C722A1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tradycja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drze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wo genealogiczne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ojczyzna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„mała ojczyzna”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patriotyzm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3E20AD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la poprawnie posługuje się terminami: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ojczyzna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patriotyzm</w:t>
            </w:r>
          </w:p>
          <w:p w14:paraId="23783396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świąt rodzinnych</w:t>
            </w:r>
          </w:p>
          <w:p w14:paraId="2C3C2923" w14:textId="555FD7CF" w:rsidR="00E80E85" w:rsidRPr="00C722A1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pamiątek rodzinnych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E703A1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tradycja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drzewo genealogiczne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„mała ojczyzna”</w:t>
            </w:r>
          </w:p>
          <w:p w14:paraId="318312C1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przygotowuje drzewo genealogiczne najbliższej rodziny</w:t>
            </w:r>
          </w:p>
          <w:p w14:paraId="0C7332BC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patrio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tyzm</w:t>
            </w:r>
          </w:p>
          <w:p w14:paraId="256F6D17" w14:textId="3A6E07C0" w:rsidR="00E80E85" w:rsidRPr="00C722A1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podaje przykłady postaw i </w:t>
            </w:r>
            <w:proofErr w:type="spellStart"/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zachowań</w:t>
            </w:r>
            <w:proofErr w:type="spellEnd"/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patriotycznych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2C2618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genealogia</w:t>
            </w:r>
          </w:p>
          <w:p w14:paraId="7ABE3C49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Polski własną miejscowość, region, województwo i jego stolicę</w:t>
            </w:r>
          </w:p>
          <w:p w14:paraId="6F1BA6FD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regional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nych tradycji</w:t>
            </w:r>
          </w:p>
          <w:p w14:paraId="2F3B6CDE" w14:textId="12E23C76" w:rsidR="00E80E85" w:rsidRPr="00C722A1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własną „małą ojczyznę” na tle innych regionów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363AC9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lokalne przykłady instytucji dbających o regio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nalną kulturę i historię</w:t>
            </w:r>
          </w:p>
          <w:p w14:paraId="1779E22D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tworzy przewodnik po wła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snej miejscowości i regionie</w:t>
            </w:r>
          </w:p>
          <w:p w14:paraId="39E691D1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inne regiony państwa polskiego</w:t>
            </w:r>
          </w:p>
          <w:p w14:paraId="4E529F23" w14:textId="5D74E4FA" w:rsidR="00E80E85" w:rsidRPr="00C722A1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dbałości o tradycję regionalną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33CB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historyczną genezę regionu</w:t>
            </w:r>
          </w:p>
          <w:p w14:paraId="3FACDEF1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wybitne postaci w dziejach regionu</w:t>
            </w:r>
          </w:p>
          <w:p w14:paraId="4914B3DC" w14:textId="65F1A87A" w:rsidR="00E80E85" w:rsidRPr="00C722A1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ocenia, w jaki sposób różnorodność „małych oj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czyzn” wpływa na bogactwo „wielkiej”</w:t>
            </w:r>
          </w:p>
        </w:tc>
      </w:tr>
      <w:tr w:rsidR="00E80E85" w:rsidRPr="00C722A1" w14:paraId="71F91B53" w14:textId="77777777" w:rsidTr="009B67E8">
        <w:trPr>
          <w:trHeight w:val="269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E883" w14:textId="77777777" w:rsidR="00E80E85" w:rsidRPr="00C722A1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3. Mieszkamy w Polsce</w:t>
            </w:r>
          </w:p>
          <w:p w14:paraId="7BE4422E" w14:textId="77777777" w:rsidR="008268CC" w:rsidRPr="008268CC" w:rsidRDefault="008268CC" w:rsidP="008268CC">
            <w:pPr>
              <w:widowControl w:val="0"/>
              <w:autoSpaceDE w:val="0"/>
              <w:autoSpaceDN w:val="0"/>
              <w:spacing w:after="0" w:line="276" w:lineRule="auto"/>
              <w:ind w:left="-5"/>
              <w:rPr>
                <w:rFonts w:ascii="Times New Roman" w:eastAsia="Arial Unicode MS" w:hAnsi="Times New Roman" w:cs="Times New Roman"/>
                <w:sz w:val="24"/>
                <w:szCs w:val="24"/>
                <w:lang w:eastAsia="pl-PL" w:bidi="pl-PL"/>
              </w:rPr>
            </w:pPr>
            <w:r w:rsidRPr="008268CC">
              <w:rPr>
                <w:rFonts w:ascii="Times New Roman" w:eastAsia="Arial Unicode MS" w:hAnsi="Times New Roman" w:cs="Times New Roman"/>
                <w:sz w:val="24"/>
                <w:szCs w:val="24"/>
                <w:lang w:eastAsia="pl-PL" w:bidi="pl-PL"/>
              </w:rPr>
              <w:t>(II.1)</w:t>
            </w:r>
          </w:p>
          <w:p w14:paraId="4BBBCC19" w14:textId="77777777" w:rsidR="008268CC" w:rsidRPr="008268CC" w:rsidRDefault="008268CC" w:rsidP="008268CC">
            <w:pPr>
              <w:widowControl w:val="0"/>
              <w:autoSpaceDE w:val="0"/>
              <w:autoSpaceDN w:val="0"/>
              <w:spacing w:after="0" w:line="276" w:lineRule="auto"/>
              <w:ind w:left="-5"/>
              <w:rPr>
                <w:rFonts w:ascii="Times New Roman" w:eastAsia="Arial Unicode MS" w:hAnsi="Times New Roman" w:cs="Times New Roman"/>
                <w:sz w:val="24"/>
                <w:szCs w:val="24"/>
                <w:lang w:eastAsia="pl-PL" w:bidi="pl-PL"/>
              </w:rPr>
            </w:pPr>
            <w:r w:rsidRPr="008268CC">
              <w:rPr>
                <w:rFonts w:ascii="Times New Roman" w:eastAsia="Arial Unicode MS" w:hAnsi="Times New Roman" w:cs="Times New Roman"/>
                <w:sz w:val="24"/>
                <w:szCs w:val="24"/>
                <w:lang w:eastAsia="pl-PL" w:bidi="pl-PL"/>
              </w:rPr>
              <w:t>(II.3)</w:t>
            </w:r>
          </w:p>
          <w:p w14:paraId="7D118FF5" w14:textId="77777777" w:rsidR="008268CC" w:rsidRPr="00C722A1" w:rsidRDefault="008268CC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0ED7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państwo polskie i jego regiony</w:t>
            </w:r>
          </w:p>
          <w:p w14:paraId="18272D58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mój region częścią Polski</w:t>
            </w:r>
          </w:p>
          <w:p w14:paraId="32033747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naród polski jako zbiorowość posługująca się tym samym języ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kiem, mająca wspólną przeszłość i zamieszkująca to samo terytorium</w:t>
            </w:r>
          </w:p>
          <w:p w14:paraId="406C5C02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dziedzictwo narodowe</w:t>
            </w:r>
          </w:p>
          <w:p w14:paraId="1812A1EE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polskie symbole narodowe </w:t>
            </w:r>
          </w:p>
          <w:p w14:paraId="1DDADBD7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polskie święta państwowe </w:t>
            </w:r>
          </w:p>
          <w:p w14:paraId="73F5F0E2" w14:textId="7030794E" w:rsidR="00E80E85" w:rsidRPr="00C722A1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znaczenie terminów: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państwo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region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naród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mniejszość narodowa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społeczeństwo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symbole narodowe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Polonia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AA9A01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przy pomocy nauczyciela posługuje się terminami: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państwo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region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naród</w:t>
            </w:r>
          </w:p>
          <w:p w14:paraId="41E2C4CC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wskazuje na mapie państwo polskie i jego granice</w:t>
            </w:r>
          </w:p>
          <w:p w14:paraId="4A4E903E" w14:textId="33A494EF" w:rsidR="00E80E85" w:rsidRPr="00C722A1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zna poprawną nazwę pań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stwa polskiego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F271F6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poprawnie posługuje się terminami: </w:t>
            </w:r>
            <w:r w:rsidRPr="00C722A1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społeczeństwo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symbole narodowe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Polonia</w:t>
            </w:r>
          </w:p>
          <w:p w14:paraId="2F0ABBBE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wymienia elementy współ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tworzące państwo</w:t>
            </w:r>
          </w:p>
          <w:p w14:paraId="49D1258A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wymienia najważniejsze czynniki narodowotwórcze</w:t>
            </w:r>
          </w:p>
          <w:p w14:paraId="7799FDD7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przedstawia polskie symbo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le narodowe</w:t>
            </w:r>
          </w:p>
          <w:p w14:paraId="69AC11B8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przedstawia najważniejsze święta państwowe</w:t>
            </w:r>
          </w:p>
          <w:p w14:paraId="559D23AD" w14:textId="0930C059" w:rsidR="00E80E85" w:rsidRPr="00C722A1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wskazuje na mapie stolicę państwa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4FDD84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wskazuje Polskę na mapie świata</w:t>
            </w:r>
          </w:p>
          <w:p w14:paraId="48F1D9DC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wskazuje na mapie główne krainy historyczno-geogra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ficzne Polski oraz najwięk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sze miasta</w:t>
            </w:r>
          </w:p>
          <w:p w14:paraId="013F9CA6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rozróżnia pojęcia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naród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i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społeczeństwo</w:t>
            </w:r>
          </w:p>
          <w:p w14:paraId="006949FA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przedstawia genezę najważ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niejszych świąt państwowych</w:t>
            </w:r>
          </w:p>
          <w:p w14:paraId="62479BBD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wskazuje przykłady instytu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cji dbających o dziedzictwo narodowe</w:t>
            </w:r>
          </w:p>
          <w:p w14:paraId="29D24FAC" w14:textId="487081D9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opisuje właściwy sposób zachowania względem symboli narodowych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91F42E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wskazuje na mapie świata największe zbiorowości Polonii </w:t>
            </w:r>
          </w:p>
          <w:p w14:paraId="5208465F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wyjaśnia, dlaczego należy szanować inne tradycje narodowe</w:t>
            </w:r>
          </w:p>
          <w:p w14:paraId="5D5DB012" w14:textId="22808A1F" w:rsidR="00E80E85" w:rsidRPr="00C722A1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przedstawia konsekwencje przynależności Polski do UE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9869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omawia genezę polskich symboli narodowych</w:t>
            </w:r>
          </w:p>
          <w:p w14:paraId="1F323DC5" w14:textId="58CA1E17" w:rsidR="00E80E85" w:rsidRPr="00C722A1" w:rsidRDefault="00E80E85" w:rsidP="00156589">
            <w:pPr>
              <w:snapToGrid w:val="0"/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wyjaśnia pojęcia: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emigracja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uchodźcy </w:t>
            </w:r>
          </w:p>
          <w:p w14:paraId="0C3896AD" w14:textId="65788388" w:rsidR="00156589" w:rsidRPr="00C722A1" w:rsidRDefault="00156589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podaje przykłady mniejszości narodowych żyjących w Polsce</w:t>
            </w:r>
          </w:p>
        </w:tc>
      </w:tr>
      <w:tr w:rsidR="00E80E85" w:rsidRPr="00C722A1" w14:paraId="63B61F09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48A2" w14:textId="77777777" w:rsidR="008268CC" w:rsidRPr="00C722A1" w:rsidRDefault="00E80E85" w:rsidP="0015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 Czas w historii</w:t>
            </w:r>
            <w:r w:rsidRPr="00C722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</w:p>
          <w:p w14:paraId="5E997EEB" w14:textId="6882C23B" w:rsidR="008268CC" w:rsidRPr="00C722A1" w:rsidRDefault="008268CC" w:rsidP="008268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22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(III.2)</w:t>
            </w:r>
          </w:p>
          <w:p w14:paraId="7C9A2CFE" w14:textId="41A6E140" w:rsidR="00E80E85" w:rsidRPr="00C722A1" w:rsidRDefault="00E80E85" w:rsidP="0015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1BD1791" w14:textId="77777777" w:rsidR="00E80E85" w:rsidRPr="00C722A1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ind w:left="313" w:hanging="313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9323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chronologia i przedmiot jej badań </w:t>
            </w:r>
          </w:p>
          <w:p w14:paraId="16398973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oś czasu i sposób umieszczania na niej dat</w:t>
            </w:r>
          </w:p>
          <w:p w14:paraId="385AAB30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podstawowe określenia czasu historycznego (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data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okres p.n.e. i n.e.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tysiąclecie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wiek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096622F0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cyfry rzymskie oraz ich arabskie odpowiedniki</w:t>
            </w:r>
          </w:p>
          <w:p w14:paraId="65387F57" w14:textId="2E570424" w:rsidR="00E80E85" w:rsidRPr="00C722A1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epoki historyczne: starożytność, średniowiecze, nowożytność, współczesność oraz ich daty graniczne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6A055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używa terminów chronolo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gicznych (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data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tysiąclecie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wiek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C45EB85" w14:textId="3F81D31E" w:rsidR="00E80E85" w:rsidRPr="00C722A1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umieszcza daty na osi czasu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8CF180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chronologia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okres p.n.e. i </w:t>
            </w:r>
            <w:proofErr w:type="spellStart"/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n.e</w:t>
            </w:r>
            <w:proofErr w:type="spellEnd"/>
          </w:p>
          <w:p w14:paraId="24199FE8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zamienia cyfry arabskie na rzymskie</w:t>
            </w:r>
          </w:p>
          <w:p w14:paraId="06184A0C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epoka historyczna</w:t>
            </w:r>
          </w:p>
          <w:p w14:paraId="10FA85EE" w14:textId="6CDD5BC3" w:rsidR="00E80E85" w:rsidRPr="00C722A1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porządkuje fakty i epoki historyczne oraz umieszcza je w czasie (era, stulecie)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F0AC9C" w14:textId="03164AE5" w:rsidR="00E80E85" w:rsidRPr="00C722A1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cezury czasowe epok historycznych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43DAD5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główne epoki historyczne</w:t>
            </w:r>
          </w:p>
          <w:p w14:paraId="7B7E44C6" w14:textId="0B2ED43B" w:rsidR="00E80E85" w:rsidRPr="00C722A1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innych rachub mierzenia czasu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A468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okoliczności usta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nowienia roku 1 i podziału na dwie ery</w:t>
            </w:r>
          </w:p>
          <w:p w14:paraId="3702063D" w14:textId="2DFFF138" w:rsidR="00E80E85" w:rsidRPr="00C722A1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różnicę między kalendarzem juliańskim i gregoriańskim</w:t>
            </w:r>
          </w:p>
        </w:tc>
      </w:tr>
      <w:tr w:rsidR="00E80E85" w:rsidRPr="00C722A1" w14:paraId="10FB1489" w14:textId="77777777" w:rsidTr="009B67E8">
        <w:trPr>
          <w:trHeight w:val="25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840B" w14:textId="77777777" w:rsidR="00E80E85" w:rsidRPr="00C722A1" w:rsidRDefault="00E80E85" w:rsidP="0015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 Obliczanie czasu w historii</w:t>
            </w:r>
          </w:p>
          <w:p w14:paraId="6CC389C9" w14:textId="67E48137" w:rsidR="00E80E85" w:rsidRPr="00C722A1" w:rsidRDefault="008268CC" w:rsidP="00156589">
            <w:pPr>
              <w:autoSpaceDE w:val="0"/>
              <w:autoSpaceDN w:val="0"/>
              <w:adjustRightInd w:val="0"/>
              <w:spacing w:after="0" w:line="240" w:lineRule="auto"/>
              <w:ind w:left="313" w:hanging="313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Pr="00C722A1">
              <w:rPr>
                <w:rFonts w:ascii="Times New Roman" w:eastAsia="Arial Unicode MS" w:hAnsi="Times New Roman" w:cs="Times New Roman"/>
                <w:sz w:val="24"/>
                <w:szCs w:val="24"/>
                <w:lang w:eastAsia="pl-PL" w:bidi="pl-PL"/>
              </w:rPr>
              <w:t>III</w:t>
            </w:r>
            <w:r w:rsidRPr="00C722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6418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obliczanie upływu czasu między poszczególnymi wydarzeniami</w:t>
            </w:r>
          </w:p>
          <w:p w14:paraId="0805CEA7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określanie, w którym wieku doszło do danego wydarzenia </w:t>
            </w:r>
          </w:p>
          <w:p w14:paraId="703A5A0F" w14:textId="61D59FA7" w:rsidR="00E80E85" w:rsidRPr="00C722A1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podział czasu na wieki i półwiecza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5AB257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określa, w którym wieku miało miejsce dane wyda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rzenie</w:t>
            </w:r>
          </w:p>
          <w:p w14:paraId="4178AA4B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poprawnie wskazuje wydarzenie wcześniejsze w czasach p.n.e.</w:t>
            </w:r>
          </w:p>
          <w:p w14:paraId="3498DCA4" w14:textId="4D29CE4C" w:rsidR="00E80E85" w:rsidRPr="00C722A1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oblicza upływ czasu między wydarzeniami w ramach jednej ery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DC0549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samodzielnie przyporządko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wuje wydarzenia stuleciom</w:t>
            </w:r>
          </w:p>
          <w:p w14:paraId="4ECD4121" w14:textId="2EC3ACE5" w:rsidR="00E80E85" w:rsidRPr="00C722A1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oblicza upływ czasu między wydarzeniami, w tym na przełomie obu 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CC8BD5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określeniu datacji wydarzenia posługuje się sformułowaniami: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początek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środek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koniec stulecia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pół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wiecze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przełom wieków</w:t>
            </w:r>
          </w:p>
          <w:p w14:paraId="7F59F71C" w14:textId="791D3E85" w:rsidR="00E80E85" w:rsidRPr="00C722A1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przyporządkowuje wyda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rzenia do epok historycz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F473D7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określeniu datacji wydarzenia posługuje się sformułowaniami: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początek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środek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koniec stulecia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półwiecze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przełom wieków</w:t>
            </w:r>
          </w:p>
          <w:p w14:paraId="3070C5DD" w14:textId="4A0D054D" w:rsidR="00E80E85" w:rsidRPr="00C722A1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przyporządkowuje wyda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rzenia do epok historycz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7E8E" w14:textId="77777777" w:rsidR="00E80E85" w:rsidRPr="00C722A1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E85" w:rsidRPr="00C722A1" w14:paraId="67B38D68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847E" w14:textId="5427F026" w:rsidR="00E80E85" w:rsidRPr="00C722A1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6. Czytamy mapę i plan</w:t>
            </w:r>
            <w:r w:rsidR="00B944C6" w:rsidRPr="00C722A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944C6" w:rsidRPr="00C722A1">
              <w:rPr>
                <w:rFonts w:ascii="Times New Roman" w:eastAsia="Arial Unicode MS" w:hAnsi="Times New Roman" w:cs="Times New Roman"/>
                <w:sz w:val="24"/>
                <w:szCs w:val="24"/>
                <w:lang w:eastAsia="pl-PL" w:bidi="pl-PL"/>
              </w:rPr>
              <w:t>(III.3)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17CF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podobieństwa i różnice między mapą a planem</w:t>
            </w:r>
          </w:p>
          <w:p w14:paraId="4BA0408F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znaczenie mapy w pracy historyka</w:t>
            </w:r>
          </w:p>
          <w:p w14:paraId="5DD98F0E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odczytywanie informacji z planu i mapy historycznej</w:t>
            </w:r>
          </w:p>
          <w:p w14:paraId="17C86DF7" w14:textId="7E51F582" w:rsidR="00E80E85" w:rsidRPr="00C722A1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najstarsze mapy świata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EB165D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mapa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plan</w:t>
            </w:r>
          </w:p>
          <w:p w14:paraId="55613035" w14:textId="15C5CB26" w:rsidR="00E80E85" w:rsidRPr="00C722A1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dostrzega różnice między mapą a planem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CCDA5C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legenda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symbol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róża wiatrów</w:t>
            </w:r>
          </w:p>
          <w:p w14:paraId="6AE1DB41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przygotowuje proste plany miejscowe</w:t>
            </w:r>
          </w:p>
          <w:p w14:paraId="75A532AA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objaśnia symbole legendy mapy</w:t>
            </w:r>
          </w:p>
          <w:p w14:paraId="47C5EF4F" w14:textId="5D958CE1" w:rsidR="00E80E85" w:rsidRPr="00C722A1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odczytuje z mapy podsta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wowe informacje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4A8DF2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karto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grafia</w:t>
            </w:r>
          </w:p>
          <w:p w14:paraId="40346092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skala mapy</w:t>
            </w:r>
          </w:p>
          <w:p w14:paraId="02F66977" w14:textId="34698AD8" w:rsidR="00E80E85" w:rsidRPr="00C722A1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rozróżnia mapę geograficz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ną, polityczną, historyczną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38B280" w14:textId="3819BFEF" w:rsidR="00E80E85" w:rsidRPr="00C722A1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interpretuje i wyciąga wnio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ski z mapy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3E6D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elementy historii kartografii</w:t>
            </w:r>
          </w:p>
          <w:p w14:paraId="613920FE" w14:textId="514FA554" w:rsidR="00E80E85" w:rsidRPr="00C722A1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zasadę działania i rolę GPS-u we współcze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snej lokalizacji przestrzennej</w:t>
            </w:r>
          </w:p>
        </w:tc>
      </w:tr>
      <w:tr w:rsidR="00744208" w:rsidRPr="00C722A1" w14:paraId="5F8099D5" w14:textId="77777777" w:rsidTr="00A7525D">
        <w:trPr>
          <w:trHeight w:val="465"/>
        </w:trPr>
        <w:tc>
          <w:tcPr>
            <w:tcW w:w="14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4C684" w14:textId="77777777" w:rsidR="00744208" w:rsidRPr="00C722A1" w:rsidRDefault="00744208" w:rsidP="001565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Rozdział II: Od Piastów do Jagiellonów</w:t>
            </w:r>
          </w:p>
        </w:tc>
      </w:tr>
      <w:tr w:rsidR="00E80E85" w:rsidRPr="00C722A1" w14:paraId="4101D2CD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6553" w14:textId="77777777" w:rsidR="00E80E85" w:rsidRPr="00C722A1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1. Mieszko I </w:t>
            </w:r>
            <w:proofErr w:type="spellStart"/>
            <w:r w:rsidRPr="00C722A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</w:t>
            </w:r>
            <w:proofErr w:type="spellEnd"/>
            <w:r w:rsidRPr="00C722A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chrzest Polski</w:t>
            </w:r>
          </w:p>
          <w:p w14:paraId="05BE52C1" w14:textId="77777777" w:rsidR="00B944C6" w:rsidRPr="00C722A1" w:rsidRDefault="00B944C6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 w:bidi="pl-PL"/>
              </w:rPr>
            </w:pPr>
            <w:r w:rsidRPr="00C722A1">
              <w:rPr>
                <w:rFonts w:ascii="Times New Roman" w:eastAsia="Arial Unicode MS" w:hAnsi="Times New Roman" w:cs="Times New Roman"/>
                <w:sz w:val="24"/>
                <w:szCs w:val="24"/>
                <w:lang w:eastAsia="pl-PL" w:bidi="pl-PL"/>
              </w:rPr>
              <w:t>(II.1)</w:t>
            </w:r>
          </w:p>
          <w:p w14:paraId="0170CFDC" w14:textId="77777777" w:rsidR="00B944C6" w:rsidRPr="00C722A1" w:rsidRDefault="00B944C6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 w:bidi="pl-PL"/>
              </w:rPr>
            </w:pPr>
            <w:r w:rsidRPr="00C722A1">
              <w:rPr>
                <w:rFonts w:ascii="Times New Roman" w:eastAsia="Arial Unicode MS" w:hAnsi="Times New Roman" w:cs="Times New Roman"/>
                <w:sz w:val="24"/>
                <w:szCs w:val="24"/>
                <w:lang w:eastAsia="pl-PL" w:bidi="pl-PL"/>
              </w:rPr>
              <w:t>IV.1</w:t>
            </w:r>
          </w:p>
          <w:p w14:paraId="639A5F29" w14:textId="0B68EBBC" w:rsidR="00B944C6" w:rsidRPr="00C722A1" w:rsidRDefault="00B944C6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87C4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słowiańskie pochodzenie Polaków</w:t>
            </w:r>
          </w:p>
          <w:p w14:paraId="152E4DB6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legendarne początki państwa polskiego</w:t>
            </w:r>
          </w:p>
          <w:p w14:paraId="2C67FAFD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książę Mieszko I pierwszym histo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rycznym władcą Polski</w:t>
            </w:r>
          </w:p>
          <w:p w14:paraId="2C147468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małżeństwo Mieszka I z Dobrawą</w:t>
            </w:r>
          </w:p>
          <w:p w14:paraId="27C291F9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chrzest Mieszka I </w:t>
            </w:r>
            <w:proofErr w:type="spellStart"/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i</w:t>
            </w:r>
            <w:proofErr w:type="spellEnd"/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 jego znaczenie</w:t>
            </w:r>
          </w:p>
          <w:p w14:paraId="09A4E1EA" w14:textId="6E66CF47" w:rsidR="00E80E85" w:rsidRPr="00C722A1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znaczenie terminów: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plemię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Słowianie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Piastowie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C7151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przy pomocy nauczyciela posługuje się terminami: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plemię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Słowianie</w:t>
            </w:r>
          </w:p>
          <w:p w14:paraId="3BA8004D" w14:textId="79242A55" w:rsidR="00E80E85" w:rsidRPr="00C722A1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wie, kto był pierwszym historycznym władcą Polski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78ED18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poprawnie posługuje się terminem: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Piastowie</w:t>
            </w:r>
          </w:p>
          <w:p w14:paraId="692CB969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przytacza przykłady legend o początkach państwa polskiego</w:t>
            </w:r>
          </w:p>
          <w:p w14:paraId="73D1EF8C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wyjaśnia pochodzenie nazwy „Polska”</w:t>
            </w:r>
          </w:p>
          <w:p w14:paraId="640B9C80" w14:textId="57DFB81B" w:rsidR="00E80E85" w:rsidRPr="00C722A1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wskazuje na mapie rozmieszczenie plemion słowiańskich na ziemiach polskich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0DB536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wyjaśnić okoliczności zawarcia małżeństwa z Do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brawą oraz przyjęcia chrztu przez Mieszka</w:t>
            </w:r>
          </w:p>
          <w:p w14:paraId="13EDCA49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wymienia legendarnych protoplastów Mieszka</w:t>
            </w:r>
          </w:p>
          <w:p w14:paraId="24761B0D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przedstawia najważniejsze konsekwencje przyjęcia chrztu</w:t>
            </w:r>
          </w:p>
          <w:p w14:paraId="61F894F7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lokalizuje na mapie Gniezno, Poznań oraz inne główne grody w państwie Mieszka I</w:t>
            </w:r>
          </w:p>
          <w:p w14:paraId="0FD60E54" w14:textId="1877C05E" w:rsidR="00E80E85" w:rsidRPr="00C722A1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opisuje bitwę pod Cedynią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719287" w14:textId="451B9A8F" w:rsidR="00E80E85" w:rsidRPr="00C722A1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charakteryzuje znaczenie przyjęcia chrześcijaństwa dla państwa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3392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przedstawia najważniejsze odkrycia archeologiczne na ziemiach polskich</w:t>
            </w:r>
          </w:p>
          <w:p w14:paraId="159836CB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określa, jakie informacje może zdobyć historyk dzięki zastosowaniu metody </w:t>
            </w:r>
            <w:proofErr w:type="spellStart"/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dendrochronologicznej</w:t>
            </w:r>
            <w:proofErr w:type="spellEnd"/>
          </w:p>
          <w:p w14:paraId="1066561A" w14:textId="0B7AB98E" w:rsidR="00E80E85" w:rsidRPr="00C722A1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omawia dokument </w:t>
            </w:r>
            <w:r w:rsidRPr="00C722A1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 xml:space="preserve">Dagome </w:t>
            </w:r>
            <w:proofErr w:type="spellStart"/>
            <w:r w:rsidRPr="00C722A1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iudex</w:t>
            </w:r>
            <w:proofErr w:type="spellEnd"/>
          </w:p>
        </w:tc>
      </w:tr>
      <w:tr w:rsidR="00E80E85" w:rsidRPr="00C722A1" w14:paraId="3B553F32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2AF9" w14:textId="77777777" w:rsidR="00B944C6" w:rsidRPr="00C722A1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 Bolesław Chrobry – pierwszy król Polski</w:t>
            </w:r>
          </w:p>
          <w:p w14:paraId="42F5E15C" w14:textId="77777777" w:rsidR="00B944C6" w:rsidRPr="00C722A1" w:rsidRDefault="00B944C6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 w:bidi="pl-PL"/>
              </w:rPr>
            </w:pPr>
            <w:r w:rsidRPr="00C722A1">
              <w:rPr>
                <w:rFonts w:ascii="Times New Roman" w:eastAsia="Arial Unicode MS" w:hAnsi="Times New Roman" w:cs="Times New Roman"/>
                <w:sz w:val="24"/>
                <w:szCs w:val="24"/>
                <w:lang w:eastAsia="pl-PL" w:bidi="pl-PL"/>
              </w:rPr>
              <w:t>(IV.2)</w:t>
            </w:r>
          </w:p>
          <w:p w14:paraId="7E00D484" w14:textId="04D90D02" w:rsidR="00E80E85" w:rsidRPr="00C722A1" w:rsidRDefault="00B944C6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Fonts w:ascii="Times New Roman" w:eastAsia="Arial Unicode MS" w:hAnsi="Times New Roman" w:cs="Times New Roman"/>
                <w:sz w:val="24"/>
                <w:szCs w:val="24"/>
                <w:lang w:eastAsia="pl-PL" w:bidi="pl-PL"/>
              </w:rPr>
              <w:t xml:space="preserve">misja św. Wojciecha </w:t>
            </w:r>
            <w:r w:rsidRPr="00C722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(treści dodatkowe – 2)</w:t>
            </w:r>
            <w:r w:rsidR="00E80E85" w:rsidRPr="00C722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</w:p>
          <w:p w14:paraId="00E5C830" w14:textId="77777777" w:rsidR="00E80E85" w:rsidRPr="00C722A1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ind w:left="313" w:firstLine="567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C807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misja świętego Wojciecha w Pru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sach</w:t>
            </w:r>
          </w:p>
          <w:p w14:paraId="03838099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zjazd gnieźnieński i pielgrzymka cesarza Ottona III </w:t>
            </w:r>
          </w:p>
          <w:p w14:paraId="66E92F11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wojny Bolesława Chrobrego z są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siadami i przyłączenie nowych ziem</w:t>
            </w:r>
          </w:p>
          <w:p w14:paraId="1ABF95F1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koronacja Bolesława Chrobrego na króla Polski</w:t>
            </w:r>
          </w:p>
          <w:p w14:paraId="0E89F8C2" w14:textId="42E7EE35" w:rsidR="00E80E85" w:rsidRPr="00C722A1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misja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relikwie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cesarz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arcybiskupstwo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koronacja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wojowie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D2A6F2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cesarz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arcybiskupstwo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koronacja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wojowie</w:t>
            </w:r>
          </w:p>
          <w:p w14:paraId="015B7366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grodu średniowiecznego</w:t>
            </w:r>
          </w:p>
          <w:p w14:paraId="32E01156" w14:textId="2C66CF98" w:rsidR="00E80E85" w:rsidRPr="00C722A1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że Bolesław Chrobry był pierwszym królem Polski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01E8D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misja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relikwie</w:t>
            </w:r>
          </w:p>
          <w:p w14:paraId="1AC0FA17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1000, 1025</w:t>
            </w:r>
          </w:p>
          <w:p w14:paraId="7847095C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św. Wojciecha</w:t>
            </w:r>
          </w:p>
          <w:p w14:paraId="465DCFA4" w14:textId="583F19CA" w:rsidR="00E80E85" w:rsidRPr="00C722A1" w:rsidRDefault="00E80E85" w:rsidP="00156589">
            <w:pPr>
              <w:tabs>
                <w:tab w:val="left" w:pos="928"/>
              </w:tabs>
              <w:snapToGrid w:val="0"/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i uzbrojenie woja z drużyny książęcej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7ECA35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997, 1002–1018</w:t>
            </w:r>
          </w:p>
          <w:p w14:paraId="4C2032F0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przebieg misji św. Wojciecha do Prusów</w:t>
            </w:r>
          </w:p>
          <w:p w14:paraId="0A4EF94F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przyczyny i skutki zjazdu gnieźnień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skiego</w:t>
            </w:r>
          </w:p>
          <w:p w14:paraId="57875CA5" w14:textId="12BEF031" w:rsidR="00E80E85" w:rsidRPr="00C722A1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terytoria podbite przez Bolesława Chrobrego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BF6613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wizyty Ottona III w Gnieźnie dla państwa polskiego</w:t>
            </w:r>
          </w:p>
          <w:p w14:paraId="45BBB6ED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znaczenie utworzenia samodzielnej metropolii kościelnej </w:t>
            </w:r>
          </w:p>
          <w:p w14:paraId="49EEA0EC" w14:textId="4D657BA3" w:rsidR="00E80E85" w:rsidRPr="00C722A1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korona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cji Bolesława Chrobrego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5121" w14:textId="75F964BF" w:rsidR="00E80E85" w:rsidRPr="00C722A1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 skutki polityki wewnętrznej i zagranicznej Bolesława dla państwa polskiego</w:t>
            </w:r>
          </w:p>
        </w:tc>
      </w:tr>
      <w:tr w:rsidR="00E80E85" w:rsidRPr="00C722A1" w14:paraId="691D5CB6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43B2" w14:textId="6DA3186D" w:rsidR="00E80E85" w:rsidRPr="00C722A1" w:rsidRDefault="00E80E85" w:rsidP="001565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*W średniowiecznym klasztorze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BE8B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zakony chrześcijańskie</w:t>
            </w:r>
          </w:p>
          <w:p w14:paraId="3C21B96E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życie w klasztorze</w:t>
            </w:r>
          </w:p>
          <w:p w14:paraId="74D3901E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wpływ zakonów na rozwój średniowiecznego rolnictwa</w:t>
            </w:r>
          </w:p>
          <w:p w14:paraId="734CC2F6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rola zakonów w rozwoju wiedzy i średniowiecznego piśmiennictwa</w:t>
            </w:r>
          </w:p>
          <w:p w14:paraId="77A2EBE9" w14:textId="62E03F24" w:rsidR="00E80E85" w:rsidRPr="00C722A1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najstarsze zakony na ziemiach polskich i ich znaczenie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62005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duchowieństwo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zakon chrze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ścijański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mnich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klasztor</w:t>
            </w:r>
          </w:p>
          <w:p w14:paraId="4967493E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wygląd mnichów</w:t>
            </w:r>
          </w:p>
          <w:p w14:paraId="3EE34314" w14:textId="1A7198CE" w:rsidR="00E80E85" w:rsidRPr="00C722A1" w:rsidRDefault="00E80E85" w:rsidP="00156589">
            <w:pPr>
              <w:snapToGrid w:val="0"/>
              <w:spacing w:after="0"/>
              <w:ind w:right="403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podstawowe zajęcia duchowieństwa zakonnego w średniowieczu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5C60E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reguła zakonna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skryptorium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pergamin</w:t>
            </w:r>
          </w:p>
          <w:p w14:paraId="417BF59B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podaje przykłady zakonów </w:t>
            </w:r>
          </w:p>
          <w:p w14:paraId="308B892D" w14:textId="4B8A1226" w:rsidR="00E80E85" w:rsidRPr="00C722A1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opisuje życie wewnątrz klasztoru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5AA15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najstarsze zakony na ziemiach polskich</w:t>
            </w:r>
          </w:p>
          <w:p w14:paraId="62CACD3B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jak należy rozu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mieć zasadę obowiązującą benedyktynów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módl się i pracuj </w:t>
            </w:r>
          </w:p>
          <w:p w14:paraId="193035F7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średnio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wiecznych ksiąg</w:t>
            </w:r>
          </w:p>
          <w:p w14:paraId="4E3056F0" w14:textId="6992FCED" w:rsidR="00E80E85" w:rsidRPr="00C722A1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w jaki sposób zakony przyczyniły się do rozwoju rolnictwa na ziemiach polskich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79E9A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wkład duchowieństwa w średnio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wieczną kulturę </w:t>
            </w:r>
          </w:p>
          <w:p w14:paraId="7863CFA9" w14:textId="176C396A" w:rsidR="00E80E85" w:rsidRPr="00C722A1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ksiąg i książek dla rozwoju wie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dzy i nauki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212E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przykłady lokali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zacji najstarszych budowli zakonnych na ziemiach polskich</w:t>
            </w:r>
          </w:p>
          <w:p w14:paraId="4DD7C13F" w14:textId="5E7C9F27" w:rsidR="00E80E85" w:rsidRPr="00C722A1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jakie są związki między działalnością zako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nów a nauką historyczną</w:t>
            </w:r>
          </w:p>
        </w:tc>
      </w:tr>
      <w:tr w:rsidR="00E80E85" w:rsidRPr="00C722A1" w14:paraId="0125C1A7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8F41" w14:textId="77777777" w:rsidR="00E80E85" w:rsidRPr="00C722A1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3. Polska Kazimierza Wielkiego </w:t>
            </w:r>
          </w:p>
          <w:p w14:paraId="15264ED5" w14:textId="77777777" w:rsidR="00B944C6" w:rsidRPr="00C722A1" w:rsidRDefault="00B944C6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68F253BB" w14:textId="77777777" w:rsidR="00E80E85" w:rsidRPr="00C722A1" w:rsidRDefault="00B944C6" w:rsidP="00156589">
            <w:pPr>
              <w:autoSpaceDE w:val="0"/>
              <w:autoSpaceDN w:val="0"/>
              <w:adjustRightInd w:val="0"/>
              <w:spacing w:after="0" w:line="240" w:lineRule="auto"/>
              <w:ind w:left="313" w:hanging="349"/>
              <w:rPr>
                <w:rFonts w:ascii="Times New Roman" w:eastAsia="Arial Unicode MS" w:hAnsi="Times New Roman" w:cs="Times New Roman"/>
                <w:sz w:val="24"/>
                <w:szCs w:val="24"/>
                <w:lang w:eastAsia="pl-PL" w:bidi="pl-PL"/>
              </w:rPr>
            </w:pPr>
            <w:r w:rsidRPr="00C722A1">
              <w:rPr>
                <w:rFonts w:ascii="Times New Roman" w:eastAsia="Arial Unicode MS" w:hAnsi="Times New Roman" w:cs="Times New Roman"/>
                <w:sz w:val="24"/>
                <w:szCs w:val="24"/>
                <w:lang w:eastAsia="pl-PL" w:bidi="pl-PL"/>
              </w:rPr>
              <w:t>(IV.3)</w:t>
            </w:r>
          </w:p>
          <w:p w14:paraId="46D681FC" w14:textId="695D08D2" w:rsidR="00B944C6" w:rsidRPr="00C722A1" w:rsidRDefault="00B944C6" w:rsidP="00156589">
            <w:pPr>
              <w:autoSpaceDE w:val="0"/>
              <w:autoSpaceDN w:val="0"/>
              <w:adjustRightInd w:val="0"/>
              <w:spacing w:after="0" w:line="240" w:lineRule="auto"/>
              <w:ind w:left="313" w:hanging="349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Fonts w:ascii="Times New Roman" w:eastAsia="Arial Unicode MS" w:hAnsi="Times New Roman" w:cs="Times New Roman"/>
                <w:sz w:val="24"/>
                <w:szCs w:val="24"/>
                <w:lang w:eastAsia="pl-PL" w:bidi="pl-PL"/>
              </w:rPr>
              <w:t>(IV.5)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E45B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Kazimierz Wielki ostatnim królem z dynastii Piastów</w:t>
            </w:r>
          </w:p>
          <w:p w14:paraId="06042225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reformy Kazimierza Wielkiego</w:t>
            </w:r>
          </w:p>
          <w:p w14:paraId="679EA9ED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zjazd monarchów w Krakowie – uczta u Wierzynka</w:t>
            </w:r>
          </w:p>
          <w:p w14:paraId="4CE9DAAE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umocnienie granic państwa (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Zastał Polskę drewnianą, a zostawił muro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waną)</w:t>
            </w:r>
          </w:p>
          <w:p w14:paraId="42771DDA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utworzenie Akademii Krakowskiej</w:t>
            </w:r>
          </w:p>
          <w:p w14:paraId="7165BBDC" w14:textId="6EC10976" w:rsidR="00E80E85" w:rsidRPr="00C722A1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terminu: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uniwersytet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B4FBB0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terminem: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uniwersytet</w:t>
            </w:r>
          </w:p>
          <w:p w14:paraId="07284D5B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historycy nadali królowi Kazimierzowi przydomek „Wielki”</w:t>
            </w:r>
          </w:p>
          <w:p w14:paraId="7E501C33" w14:textId="302C5B4D" w:rsidR="00E80E85" w:rsidRPr="00C722A1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średnio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wiecznego zamku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B75823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dynastia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, u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czta u Wierzynka</w:t>
            </w:r>
          </w:p>
          <w:p w14:paraId="04BD1547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1364, 1370</w:t>
            </w:r>
          </w:p>
          <w:p w14:paraId="4F1C349D" w14:textId="64E6011C" w:rsidR="00E80E85" w:rsidRPr="00C722A1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powiedzenie: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Zastał Polskę drewnianą, a zostawił murowaną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9F3B26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główne reformy Kazimierza Wielkiego</w:t>
            </w:r>
          </w:p>
          <w:p w14:paraId="5AACF4DF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zjazd monarchów w Krakowie</w:t>
            </w:r>
          </w:p>
          <w:p w14:paraId="383B0792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cele oraz znacze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nie utworzenia Akademii Krakowskiej</w:t>
            </w:r>
          </w:p>
          <w:p w14:paraId="1779AC80" w14:textId="4B9E4FD8" w:rsidR="00E80E85" w:rsidRPr="00C722A1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ziemie przyłączone do Polski za panowania Kazimierza Wielkiego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48AFE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oraz ocenia politykę wewnętrzną i zagraniczną prowadzoną przez Kazimierza Wielkiego</w:t>
            </w:r>
          </w:p>
          <w:p w14:paraId="48634979" w14:textId="51F50BF6" w:rsidR="00E80E85" w:rsidRPr="00C722A1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argumentuje, dlaczego Kazimierz Wielki stał się wzorem dobrego władcy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C677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porównuje politykę pro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wadzoną przez Bolesława Chrobrego i Kazimierza Wielkiego</w:t>
            </w:r>
          </w:p>
          <w:p w14:paraId="5E6FC6AD" w14:textId="5742A4DC" w:rsidR="00E80E85" w:rsidRPr="00C722A1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znaczenia panowa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nia Kazimierza Wielkiego dla państwa polskiego</w:t>
            </w:r>
          </w:p>
        </w:tc>
      </w:tr>
      <w:tr w:rsidR="00E80E85" w:rsidRPr="00C722A1" w14:paraId="470178B9" w14:textId="77777777" w:rsidTr="009B67E8">
        <w:trPr>
          <w:trHeight w:val="113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DF3D" w14:textId="77777777" w:rsidR="00E80E85" w:rsidRPr="00C722A1" w:rsidRDefault="00E80E85" w:rsidP="001565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Fonts w:ascii="Times New Roman" w:hAnsi="Times New Roman" w:cs="Times New Roman"/>
                <w:sz w:val="20"/>
                <w:szCs w:val="20"/>
              </w:rPr>
              <w:t xml:space="preserve">*Rycerze i zamki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236F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średniowieczni rycerze i ich rola</w:t>
            </w:r>
          </w:p>
          <w:p w14:paraId="16971293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funkcje i wygląd zamków</w:t>
            </w:r>
          </w:p>
          <w:p w14:paraId="3CB03C30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od pazia do rycerza</w:t>
            </w:r>
          </w:p>
          <w:p w14:paraId="5001CC69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uzbrojenie rycerskie</w:t>
            </w:r>
          </w:p>
          <w:p w14:paraId="700BC337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turnieje rycerskie</w:t>
            </w:r>
          </w:p>
          <w:p w14:paraId="117976C9" w14:textId="0E4D047A" w:rsidR="00E80E85" w:rsidRPr="00C722A1" w:rsidRDefault="00E80E85" w:rsidP="00156589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kodeks rycerski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B8A429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rycerz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zbroja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herb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zamek</w:t>
            </w:r>
          </w:p>
          <w:p w14:paraId="450D9606" w14:textId="207E804E" w:rsidR="00E80E85" w:rsidRPr="00C722A1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średnio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wiecznego rycerza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24CD60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paź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giermek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pa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sowanie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kopia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dziedziniec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fosa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baszta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most zwodzony</w:t>
            </w:r>
          </w:p>
          <w:p w14:paraId="70E7E764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kto i w jaki sposób mógł zostać rycerzem</w:t>
            </w:r>
          </w:p>
          <w:p w14:paraId="0BA4C990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średnio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wiecznego zamku</w:t>
            </w:r>
          </w:p>
          <w:p w14:paraId="430EEB78" w14:textId="4BD551E2" w:rsidR="00E80E85" w:rsidRPr="00C722A1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turnieje rycerskie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691A0A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w jaki sposób utrzymywali się rycerze</w:t>
            </w:r>
          </w:p>
          <w:p w14:paraId="1818D956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powinności rycerskie</w:t>
            </w:r>
          </w:p>
          <w:p w14:paraId="77B40384" w14:textId="0C567AB5" w:rsidR="00E80E85" w:rsidRPr="00C722A1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kodeks rycerski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F7CC59" w14:textId="7080B279" w:rsidR="00E80E85" w:rsidRPr="00C722A1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zachowanych zamków średniowiecznych w Polsce i w regionie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53A9" w14:textId="38E469A9" w:rsidR="00E80E85" w:rsidRPr="00C722A1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przykłady wzorców rycerskich utrwalonych w literaturze i legendach</w:t>
            </w:r>
          </w:p>
        </w:tc>
      </w:tr>
      <w:tr w:rsidR="00E80E85" w:rsidRPr="00C722A1" w14:paraId="348912F0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34A4" w14:textId="77777777" w:rsidR="00E80E85" w:rsidRPr="00C722A1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4. Jadwiga i Jagiełło – unia polsko-litewska</w:t>
            </w:r>
          </w:p>
          <w:p w14:paraId="4A0ADF18" w14:textId="343D76DE" w:rsidR="00B944C6" w:rsidRPr="00C722A1" w:rsidRDefault="00E2127A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20B9E" w:rsidRPr="00C722A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Pr="00C722A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 w:bidi="pl-PL"/>
              </w:rPr>
              <w:t>IV.4)</w:t>
            </w:r>
          </w:p>
          <w:p w14:paraId="5DCD2C7A" w14:textId="77777777" w:rsidR="00E80E85" w:rsidRPr="00C722A1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ind w:left="313" w:firstLine="567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1F29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objęcie władzy przez Jadwigę</w:t>
            </w:r>
          </w:p>
          <w:p w14:paraId="543F56B6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zasługi Jadwigi dla polskiej kultury, nauki i sztuki</w:t>
            </w:r>
          </w:p>
          <w:p w14:paraId="1CEE76C3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przyczyny zawarcia unii polsko-li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tewskiej w Krewie</w:t>
            </w:r>
          </w:p>
          <w:p w14:paraId="034EC6DF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okoliczności objęcia władzy w Pol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sce przez Władysława Jagiełłę</w:t>
            </w:r>
          </w:p>
          <w:p w14:paraId="00301D0D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skutki zawarcia unii polsko-litew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skiej</w:t>
            </w:r>
          </w:p>
          <w:p w14:paraId="50D72C81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zagrożenie ze strony Krzyżaków</w:t>
            </w:r>
          </w:p>
          <w:p w14:paraId="333ABCF7" w14:textId="69D324DA" w:rsidR="00E80E85" w:rsidRPr="00C722A1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unia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Jagiel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lonowie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D03303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Jagiellonowie </w:t>
            </w:r>
          </w:p>
          <w:p w14:paraId="7B41B701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kim był Władysław Jagiełło</w:t>
            </w:r>
          </w:p>
          <w:p w14:paraId="1768B038" w14:textId="2316950E" w:rsidR="00E80E85" w:rsidRPr="00C722A1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państwo polskie oraz obszar Wielkie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go Księstwa Litewskiego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0FEF2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terminem: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unia</w:t>
            </w:r>
          </w:p>
          <w:p w14:paraId="082160FC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1385</w:t>
            </w:r>
          </w:p>
          <w:p w14:paraId="0F9C5318" w14:textId="03925993" w:rsidR="00E80E85" w:rsidRPr="00C722A1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główne konse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kwencje unii w Krewie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830E75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sytuację związaną z objęciem tronu polskiego po wygaśnięciu dynastii Piastów</w:t>
            </w:r>
          </w:p>
          <w:p w14:paraId="5ECE5EDE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okoliczności zawiązania unii polsko-li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tewskiej</w:t>
            </w:r>
          </w:p>
          <w:p w14:paraId="49A77C80" w14:textId="2E1A459D" w:rsidR="00E80E85" w:rsidRPr="00C722A1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postanowienia unii w Krewie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8C0FB4" w14:textId="40ED5F24" w:rsidR="00E80E85" w:rsidRPr="00C722A1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omawia zagrożenie ze strony zakonu krzyżackiego dla obu państw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ED15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stosunek Litwi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nów do unii w Krewie</w:t>
            </w:r>
          </w:p>
          <w:p w14:paraId="39CACF8C" w14:textId="3EE1225C" w:rsidR="00E80E85" w:rsidRPr="00C722A1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 podstawie mapy ocenia sytuację geopolityczną w Europie Środkowej po zawarciu unii</w:t>
            </w:r>
          </w:p>
        </w:tc>
      </w:tr>
      <w:tr w:rsidR="00E80E85" w:rsidRPr="00C722A1" w14:paraId="79C137CB" w14:textId="77777777" w:rsidTr="009B67E8">
        <w:trPr>
          <w:trHeight w:val="4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2ABA" w14:textId="77777777" w:rsidR="00E80E85" w:rsidRPr="00C722A1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5. Zawisza Czarny i bitwa pod Grunwaldem</w:t>
            </w:r>
          </w:p>
          <w:p w14:paraId="09A85C4E" w14:textId="383144E8" w:rsidR="00620B9E" w:rsidRPr="00C722A1" w:rsidRDefault="00620B9E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 w:bidi="pl-PL"/>
              </w:rPr>
              <w:t>(IV.4)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7978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rycerz – cechy charakterystyczne</w:t>
            </w:r>
          </w:p>
          <w:p w14:paraId="58FFB47A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postać Zawiszy Czarnego</w:t>
            </w:r>
          </w:p>
          <w:p w14:paraId="64BB9BE3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bitwa pod Grunwaldem i biorący w niej udział rycerze</w:t>
            </w:r>
          </w:p>
          <w:p w14:paraId="3C74BDB0" w14:textId="0C583F11" w:rsidR="00E80E85" w:rsidRPr="00C722A1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rycerz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miecz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kopia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herb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kodeks honorowy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E4BD35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rycerz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miecz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herb</w:t>
            </w:r>
          </w:p>
          <w:p w14:paraId="376149AC" w14:textId="043B4E2F" w:rsidR="00E80E85" w:rsidRPr="00C722A1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i cechy rycerza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F31F0B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giermek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kopia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kodeks honorowy</w:t>
            </w:r>
          </w:p>
          <w:p w14:paraId="28FAB98C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1410</w:t>
            </w:r>
          </w:p>
          <w:p w14:paraId="35ACED74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Zawiszy Czarnego</w:t>
            </w:r>
          </w:p>
          <w:p w14:paraId="20C20709" w14:textId="461E3A74" w:rsidR="00E80E85" w:rsidRPr="00C722A1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powiedzenie: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polegać jak na Zawiszy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4927A8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rycerski kodeks honorowy</w:t>
            </w:r>
          </w:p>
          <w:p w14:paraId="268314BA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przyczyny wielkiej wojny z zakonem krzyżackim</w:t>
            </w:r>
          </w:p>
          <w:p w14:paraId="5FAD0065" w14:textId="0DBEDBFF" w:rsidR="00E80E85" w:rsidRPr="00C722A1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przebieg bitwy pod Grunwaldem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8A8E15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zajmuje się heraldyka</w:t>
            </w:r>
          </w:p>
          <w:p w14:paraId="5B797C4A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charakter obycza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jowości i kultury rycerskiej</w:t>
            </w:r>
          </w:p>
          <w:p w14:paraId="7503085B" w14:textId="5EA219B8" w:rsidR="00E80E85" w:rsidRPr="00C722A1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postanowienie pokoju toruńskiego oraz skutki bitwy pod Grun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waldem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A2D1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genezę i cha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rakteryzuje różne zakony rycerskie</w:t>
            </w:r>
          </w:p>
          <w:p w14:paraId="10647AA1" w14:textId="319FF1AF" w:rsidR="00E80E85" w:rsidRPr="00C722A1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różnych herbów</w:t>
            </w:r>
          </w:p>
        </w:tc>
      </w:tr>
      <w:tr w:rsidR="00E80E85" w:rsidRPr="00C722A1" w14:paraId="269AD9F6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4AF1" w14:textId="77777777" w:rsidR="00E80E85" w:rsidRPr="00C722A1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6. Mikołaj Kopernik  </w:t>
            </w:r>
            <w:r w:rsidRPr="00C722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C722A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wielki astronom</w:t>
            </w:r>
          </w:p>
          <w:p w14:paraId="048667A0" w14:textId="0160EE9B" w:rsidR="00620B9E" w:rsidRPr="00C722A1" w:rsidRDefault="00620B9E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Fonts w:ascii="Times New Roman" w:eastAsia="Arial Unicode MS" w:hAnsi="Times New Roman" w:cs="Times New Roman"/>
                <w:sz w:val="24"/>
                <w:szCs w:val="24"/>
                <w:lang w:eastAsia="pl-PL" w:bidi="pl-PL"/>
              </w:rPr>
              <w:t>(IV.5)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AA62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Mikołaj Kopernik i jego życie</w:t>
            </w:r>
          </w:p>
          <w:p w14:paraId="642F2DD8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odkrycie Mikołaja Kopernika i powiedzenie: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Wstrzymał Słońce i ruszył Ziemi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ę</w:t>
            </w:r>
          </w:p>
          <w:p w14:paraId="00FE92D0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dokonania Kopernika spoza dzie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dziny astronomii</w:t>
            </w:r>
          </w:p>
          <w:p w14:paraId="4101B268" w14:textId="4152E12C" w:rsidR="00E80E85" w:rsidRPr="00C722A1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terminu: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astronomia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8E84AC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astronom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obserwacje</w:t>
            </w:r>
          </w:p>
          <w:p w14:paraId="4492475E" w14:textId="15847FB9" w:rsidR="00E80E85" w:rsidRPr="00C722A1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kim był Mikołaj Kopernik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B7891B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astronomia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diecezje, ekonomia</w:t>
            </w:r>
          </w:p>
          <w:p w14:paraId="40335F2C" w14:textId="6F13D175" w:rsidR="00E80E85" w:rsidRPr="00C722A1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powiedzenie: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wstrzymał Słońce i ruszył Ziemię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993A85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gdzie urodził się Mikołaj Kopernik oraz gdzie znajduje się jego grobowiec</w:t>
            </w:r>
          </w:p>
          <w:p w14:paraId="082AEEF8" w14:textId="6866D3A2" w:rsidR="00E80E85" w:rsidRPr="00C722A1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poglądy na temat Ziemi i Układu Sło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necznego przed odkryciem Kopernika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D1ED74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inne dokonania i zainteresowania Mikołaja Kopernika</w:t>
            </w:r>
          </w:p>
          <w:p w14:paraId="4F8F61CB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nauka i jakie cechy musi spełniać wiedza naukowa</w:t>
            </w:r>
          </w:p>
          <w:p w14:paraId="5FC5C618" w14:textId="4AA77CBE" w:rsidR="00E80E85" w:rsidRPr="00C722A1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opisuje, w jaki sposób zrekonstruowano wygląd Mikołaja Kopernika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8F2D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– poprawnie posługuje się terminem: układ heliocen</w:t>
            </w: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softHyphen/>
              <w:t>tryczny</w:t>
            </w:r>
          </w:p>
          <w:p w14:paraId="543594D0" w14:textId="51D988B7" w:rsidR="00E80E85" w:rsidRPr="00C722A1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najważ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niejsze dzieło Kopernika zostało potępione przez Kościół</w:t>
            </w:r>
          </w:p>
        </w:tc>
      </w:tr>
      <w:tr w:rsidR="0035795F" w:rsidRPr="00C722A1" w14:paraId="65B02394" w14:textId="77777777" w:rsidTr="00A7525D">
        <w:trPr>
          <w:trHeight w:val="465"/>
        </w:trPr>
        <w:tc>
          <w:tcPr>
            <w:tcW w:w="14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88983" w14:textId="77777777" w:rsidR="0035795F" w:rsidRPr="00C722A1" w:rsidRDefault="0035795F" w:rsidP="001565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 w:bidi="pl-PL"/>
              </w:rPr>
              <w:t>Rozdział III: Wojny i upadek Rzeczypospolitej</w:t>
            </w:r>
          </w:p>
        </w:tc>
      </w:tr>
      <w:tr w:rsidR="00E80E85" w:rsidRPr="00C722A1" w14:paraId="4ACCC0DB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97C91" w14:textId="77777777" w:rsidR="00E80E85" w:rsidRPr="00C722A1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 Jan Zamoyski – druga osoba po królu</w:t>
            </w:r>
          </w:p>
          <w:p w14:paraId="3151DF6D" w14:textId="60CD315E" w:rsidR="00620B9E" w:rsidRPr="00C722A1" w:rsidRDefault="00620B9E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Fonts w:ascii="Times New Roman" w:eastAsia="Arial Unicode MS" w:hAnsi="Times New Roman" w:cs="Times New Roman"/>
                <w:sz w:val="24"/>
                <w:szCs w:val="24"/>
                <w:lang w:eastAsia="pl-PL" w:bidi="pl-PL"/>
              </w:rPr>
              <w:t>(IV.5)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89F4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kariera polityczna Jana Zamoy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skiego</w:t>
            </w:r>
          </w:p>
          <w:p w14:paraId="668B3F83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kariera wojskowa Jana Zamoy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skiego</w:t>
            </w:r>
          </w:p>
          <w:p w14:paraId="071077AF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Zamość – miasto renesansowe</w:t>
            </w:r>
          </w:p>
          <w:p w14:paraId="1DCC280D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Akademia Zamojska (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Takie będą Rzeczypospolite, jakie ich młodzieży chowanie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553B785" w14:textId="3C294C65" w:rsidR="00E80E85" w:rsidRPr="00C722A1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szlachta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kanclerz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hetman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649815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szlachta</w:t>
            </w:r>
          </w:p>
          <w:p w14:paraId="231A975B" w14:textId="092B2BDC" w:rsidR="00E80E85" w:rsidRPr="00C722A1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określa epokę, w której żył Jan Zamoyski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9C950A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kanclerz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het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man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akademia</w:t>
            </w:r>
          </w:p>
          <w:p w14:paraId="39F9E21A" w14:textId="200E8184" w:rsidR="00E80E85" w:rsidRPr="00C722A1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do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konania Jana Zamoyskiego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B7978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królów Polski: Stefana Batorego i Zygmunta II Augusta</w:t>
            </w:r>
          </w:p>
          <w:p w14:paraId="6CBFEC99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państwo polskie rządzone przez szlachtę w XVI w.</w:t>
            </w:r>
          </w:p>
          <w:p w14:paraId="19E49B07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charakteryzuje zabudowę i układ Zamościa</w:t>
            </w:r>
          </w:p>
          <w:p w14:paraId="47DBC0C6" w14:textId="721C0F51" w:rsidR="00E80E85" w:rsidRPr="00C722A1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słowa Zamoyskie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go: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Takie będą Rzeczypo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spolite, jakie ich młodzieży chowanie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C7B084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różnice między monarchią dynastyczną a elekcyjną</w:t>
            </w:r>
          </w:p>
          <w:p w14:paraId="26CB6F41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zagrożenia dla państwa polskiego wynikają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ce z systemu wolnej elekcji</w:t>
            </w:r>
          </w:p>
          <w:p w14:paraId="32E659C1" w14:textId="6577C609" w:rsidR="00E80E85" w:rsidRPr="00C722A1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Zamość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3F17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jakie cechy powi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nien mieć mąż stanu</w:t>
            </w:r>
          </w:p>
          <w:p w14:paraId="19ED9729" w14:textId="6B6B2D52" w:rsidR="00E80E85" w:rsidRPr="00C722A1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Zamość, jako przykład miasta rene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sansowego</w:t>
            </w:r>
          </w:p>
        </w:tc>
      </w:tr>
      <w:tr w:rsidR="00E80E85" w:rsidRPr="00C722A1" w14:paraId="35FD4914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8EF6" w14:textId="77777777" w:rsidR="00E80E85" w:rsidRPr="00C722A1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 XVII wiek – stulecie wojen</w:t>
            </w:r>
          </w:p>
          <w:p w14:paraId="2C0F7DE8" w14:textId="27E48758" w:rsidR="00620B9E" w:rsidRPr="00C722A1" w:rsidRDefault="00620B9E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Fonts w:ascii="Times New Roman" w:eastAsia="Arial Unicode MS" w:hAnsi="Times New Roman" w:cs="Times New Roman"/>
                <w:sz w:val="24"/>
                <w:szCs w:val="24"/>
                <w:lang w:eastAsia="pl-PL" w:bidi="pl-PL"/>
              </w:rPr>
              <w:t>(IV.7)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34EB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potop szwedzki, rola Stefana Czarnieckiego</w:t>
            </w:r>
          </w:p>
          <w:p w14:paraId="6A52052B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obrona Jasnej Góry i rola przeora Augustyna Kordeckiego</w:t>
            </w:r>
          </w:p>
          <w:p w14:paraId="679D2EBE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król Jan III Sobieski i jego zwycię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stwa nad Turkami</w:t>
            </w:r>
          </w:p>
          <w:p w14:paraId="14170CFD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rola husarii w polskich sukcesach militarnych</w:t>
            </w:r>
          </w:p>
          <w:p w14:paraId="3A7FD853" w14:textId="5359F0D8" w:rsidR="00E80E85" w:rsidRPr="00C722A1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potop szwedz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ki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husaria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wielki wezyr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odsiecz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194B12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potop szwedzki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husaria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Jasna Góra</w:t>
            </w:r>
          </w:p>
          <w:p w14:paraId="2E784EC8" w14:textId="7A61BB6A" w:rsidR="00E80E85" w:rsidRPr="00C722A1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i uzbrojenie husarii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5FD576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potop szwedzki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wielki wezyr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odsiecz</w:t>
            </w:r>
          </w:p>
          <w:p w14:paraId="018CBE67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1655–1660, 1683</w:t>
            </w:r>
          </w:p>
          <w:p w14:paraId="0F71212E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wskazuje na mapie granice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>Rzeczypospolitej oraz jej sąsiadów</w:t>
            </w:r>
          </w:p>
          <w:p w14:paraId="7526E8C7" w14:textId="02129830" w:rsidR="00E80E85" w:rsidRPr="00C722A1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 postaci: Augustyn Kordecki, Stefan Czarniecki, Jan III Sobieski, oraz ich dokonania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19E757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przebieg poto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pu szwedzkiego i przełomo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wej obrony Jasnej Góry </w:t>
            </w:r>
          </w:p>
          <w:p w14:paraId="3ECCC2DE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mapie: Szwe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cję, Jasną Górę, Turcję, Chocim, Wiedeń</w:t>
            </w:r>
          </w:p>
          <w:p w14:paraId="4AC1CC01" w14:textId="505CA111" w:rsidR="00E80E85" w:rsidRPr="00C722A1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powiedzenie: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Polska przedmurzem chrze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ścijaństwa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DC7C90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jakie były przyczyny klęski Polaków w pierwszej fazie potopu szwedzkiego</w:t>
            </w:r>
          </w:p>
          <w:p w14:paraId="5941C9A7" w14:textId="418964C3" w:rsidR="00E80E85" w:rsidRPr="00C722A1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F192" w14:textId="03736DD6" w:rsidR="00E80E85" w:rsidRPr="00C722A1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wojny XVII wieku przyczyniły się do osłabienia Rzeczypo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spolitej</w:t>
            </w:r>
          </w:p>
        </w:tc>
      </w:tr>
      <w:tr w:rsidR="00E80E85" w:rsidRPr="00C722A1" w14:paraId="6603AC13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5257" w14:textId="77777777" w:rsidR="00E80E85" w:rsidRPr="00C722A1" w:rsidRDefault="00E80E85" w:rsidP="0015658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Fonts w:ascii="Times New Roman" w:hAnsi="Times New Roman" w:cs="Times New Roman"/>
                <w:sz w:val="20"/>
                <w:szCs w:val="20"/>
              </w:rPr>
              <w:t>*Czasy stanisławowskie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C833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ideały epoki oświecenia</w:t>
            </w:r>
          </w:p>
          <w:p w14:paraId="34F00ED7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dokonania króla Stanisława Augusta Poniatowskiego</w:t>
            </w:r>
          </w:p>
          <w:p w14:paraId="78761E6D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ustanowienie Komisji Edukacji Narodowej i jej znaczenie</w:t>
            </w:r>
          </w:p>
          <w:p w14:paraId="667A3102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kultura doby stanisławowskiej oraz jej przedstawiciele</w:t>
            </w:r>
          </w:p>
          <w:p w14:paraId="1B6050A3" w14:textId="78B70BD7" w:rsidR="00E80E85" w:rsidRPr="00C722A1" w:rsidRDefault="00E80E85" w:rsidP="00156589">
            <w:pPr>
              <w:spacing w:after="0" w:line="240" w:lineRule="auto"/>
              <w:ind w:hanging="37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zabytki budownictwa i architektury polskiej 2. poł. XVIII w.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98DB72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encyklopedia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edukacja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reformy</w:t>
            </w:r>
          </w:p>
          <w:p w14:paraId="648DE938" w14:textId="592786DE" w:rsidR="00E80E85" w:rsidRPr="00C722A1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w jakim celu wprowadzane są reformy państwa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2D3C55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Szkoła Rycerska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kadet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mecenas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obiady czwartkowe</w:t>
            </w:r>
          </w:p>
          <w:p w14:paraId="05708231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zasługi króla Stanisława Augusta Ponia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towskiego</w:t>
            </w:r>
          </w:p>
          <w:p w14:paraId="1978909D" w14:textId="483F4846" w:rsidR="00E80E85" w:rsidRPr="00C722A1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wyjaśnia, dlaczego Dzień Edukacji Narodowej jest współcześnie obchodzony 14 października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A0E840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sytuację państwa polskiego w cza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sach panowania Stanisława Augusta Poniatowskiego</w:t>
            </w:r>
          </w:p>
          <w:p w14:paraId="4B31C600" w14:textId="1EFA961A" w:rsidR="00E80E85" w:rsidRPr="00C722A1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najwybit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niejszych twórców doby stanisławowskiej oraz ich dokonania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5D156D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przykłady zabytków doby oświecenia w kraju i w regionie</w:t>
            </w:r>
          </w:p>
          <w:p w14:paraId="240BAFFF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oświecenie było nazywane „wiekiem rozumu”</w:t>
            </w:r>
          </w:p>
          <w:p w14:paraId="41D13B3E" w14:textId="6F6B825B" w:rsidR="00E80E85" w:rsidRPr="00C722A1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po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wołania Komisji Edukacji Narodowej dla państwa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25FE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kontrowersje w ocenie panowania króla Stanisława Augusta Ponia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towskiego </w:t>
            </w:r>
          </w:p>
          <w:p w14:paraId="12DA9144" w14:textId="5ECA435C" w:rsidR="00E80E85" w:rsidRPr="00C722A1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proponuje własne reformy w państwie oraz edukacji i wyjaśnia ich celowość</w:t>
            </w:r>
          </w:p>
        </w:tc>
      </w:tr>
      <w:tr w:rsidR="00E80E85" w:rsidRPr="00C722A1" w14:paraId="2C38FD8B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A9AB" w14:textId="77777777" w:rsidR="00620B9E" w:rsidRPr="00C722A1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 Tadeusz Kościuszko na czele powstania</w:t>
            </w:r>
          </w:p>
          <w:p w14:paraId="0AEB863D" w14:textId="77777777" w:rsidR="00E80E85" w:rsidRPr="00C722A1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l-PL" w:bidi="pl-PL"/>
              </w:rPr>
            </w:pPr>
            <w:r w:rsidRPr="00C722A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20B9E" w:rsidRPr="00C722A1">
              <w:rPr>
                <w:rFonts w:ascii="Times New Roman" w:eastAsia="Arial Unicode MS" w:hAnsi="Times New Roman" w:cs="Times New Roman"/>
                <w:sz w:val="24"/>
                <w:szCs w:val="24"/>
                <w:lang w:eastAsia="pl-PL" w:bidi="pl-PL"/>
              </w:rPr>
              <w:t>(IV.8)</w:t>
            </w:r>
          </w:p>
          <w:p w14:paraId="35ED54F5" w14:textId="1CEF4F1F" w:rsidR="00620B9E" w:rsidRPr="00C722A1" w:rsidRDefault="00620B9E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Fonts w:ascii="Times New Roman" w:eastAsia="Arial Unicode MS" w:hAnsi="Times New Roman" w:cs="Times New Roman"/>
                <w:sz w:val="24"/>
                <w:szCs w:val="24"/>
                <w:lang w:eastAsia="pl-PL" w:bidi="pl-PL"/>
              </w:rPr>
              <w:t>(II.1)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1C10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sytuacja Rzeczypospolitej w XVIII w.</w:t>
            </w:r>
          </w:p>
          <w:p w14:paraId="6B2B5A1E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Konstytucja 3 maja</w:t>
            </w:r>
          </w:p>
          <w:p w14:paraId="792D1599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rozbiory Rzeczypospolitej przez Rosję, Prusy i Austrię</w:t>
            </w:r>
          </w:p>
          <w:p w14:paraId="51A29394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dowództwo Tadeusza Kościuszki w powstaniu w 1794 r. </w:t>
            </w:r>
          </w:p>
          <w:p w14:paraId="65047E7D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bitwa pod Racławicami i rola kosynierów</w:t>
            </w:r>
          </w:p>
          <w:p w14:paraId="7875668F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klęska powstania i III rozbiór Rze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czypospolitej</w:t>
            </w:r>
          </w:p>
          <w:p w14:paraId="54ACFB24" w14:textId="4AEC8465" w:rsidR="00E80E85" w:rsidRPr="00C722A1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rozbiory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kon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stytucja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powstanie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kosynierzy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883258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la poprawnie posługuje się terminami: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rozbiory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powstanie</w:t>
            </w:r>
          </w:p>
          <w:p w14:paraId="0F00008F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państwa, które dokonały rozbiorów</w:t>
            </w:r>
          </w:p>
          <w:p w14:paraId="1474CED3" w14:textId="0E223655" w:rsidR="00E80E85" w:rsidRPr="00C722A1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cel powstania kościuszkowskiego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8B2030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konstytucja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kosynierzy</w:t>
            </w:r>
          </w:p>
          <w:p w14:paraId="615EABF3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3 maja 1791 r., 1794, 1795</w:t>
            </w:r>
          </w:p>
          <w:p w14:paraId="4A892D7F" w14:textId="07F7734E" w:rsidR="00E80E85" w:rsidRPr="00C722A1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do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konania Tadeusza Kościuszki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09DDD0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dokonania króla Stanisława Augusta Poniatowskiego</w:t>
            </w:r>
          </w:p>
          <w:p w14:paraId="258F46FC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znaczenie uchwalenia Konstytucji 3 Maja</w:t>
            </w:r>
          </w:p>
          <w:p w14:paraId="5F78DCCC" w14:textId="04A303E6" w:rsidR="00E80E85" w:rsidRPr="00C722A1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przebieg powstania kościuszkowskiego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9C378A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wyjaśnia, dlaczego rocznica uchwalenia Konstytucji 3 Maja została ogłoszona świętem narodowym </w:t>
            </w:r>
          </w:p>
          <w:p w14:paraId="0B0B7856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program po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lityczno-społeczny Tadeusza Kościuszki</w:t>
            </w:r>
          </w:p>
          <w:p w14:paraId="1A8F1862" w14:textId="52142E7E" w:rsidR="00E80E85" w:rsidRPr="00C722A1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przyczyny klęski po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wstania kościuszkowskiego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7AE7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przyczyny kryzysu Rzeczypospolitej szlachec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kiej</w:t>
            </w:r>
          </w:p>
          <w:p w14:paraId="6BC97FCE" w14:textId="569FD5AB" w:rsidR="00E80E85" w:rsidRPr="00C722A1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podaje przykłady i ocenia różne postawy Polaków w okresie rozbiorów (w tym </w:t>
            </w:r>
          </w:p>
        </w:tc>
      </w:tr>
      <w:tr w:rsidR="00E80E85" w:rsidRPr="00C722A1" w14:paraId="4B336214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8D16" w14:textId="77777777" w:rsidR="00E80E85" w:rsidRPr="00C722A1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4. Józef Wybicki i hymn Polski</w:t>
            </w:r>
          </w:p>
          <w:p w14:paraId="71C876CE" w14:textId="77777777" w:rsidR="00620B9E" w:rsidRPr="00C722A1" w:rsidRDefault="00620B9E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22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(IV.9)</w:t>
            </w:r>
          </w:p>
          <w:p w14:paraId="21639324" w14:textId="465AE4C4" w:rsidR="00620B9E" w:rsidRPr="00C722A1" w:rsidRDefault="00620B9E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Fonts w:ascii="Times New Roman" w:eastAsia="Arial Unicode MS" w:hAnsi="Times New Roman" w:cs="Times New Roman"/>
                <w:sz w:val="24"/>
                <w:szCs w:val="24"/>
                <w:lang w:eastAsia="pl-PL" w:bidi="pl-PL"/>
              </w:rPr>
              <w:t>(II.1)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177D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losy Polaków po upadku Rzeczy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pospolitej</w:t>
            </w:r>
          </w:p>
          <w:p w14:paraId="4468FE69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Legiony Polskie we Włoszech i panujące w nich zasady</w:t>
            </w:r>
          </w:p>
          <w:p w14:paraId="0AF4E07C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generał Jan Henryk Dąbrowski i jego rola w utworzeniu Legionów Polskich</w:t>
            </w:r>
          </w:p>
          <w:p w14:paraId="6F549C75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Józef Wybicki – autor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Mazurka Dąbrowskiego</w:t>
            </w:r>
          </w:p>
          <w:p w14:paraId="1C03232D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słów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Mazurka Dąbrow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skiego</w:t>
            </w:r>
          </w:p>
          <w:p w14:paraId="3F6933C3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Mazurek Dąbrowskiego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hymnem Polski</w:t>
            </w:r>
          </w:p>
          <w:p w14:paraId="58614DC4" w14:textId="41F3A571" w:rsidR="00E80E85" w:rsidRPr="00C722A1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emigracja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legiony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hymn państwowy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8E9D54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hymn państwowy</w:t>
            </w:r>
          </w:p>
          <w:p w14:paraId="48365BD5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nazwisko autora hymnu państwowego</w:t>
            </w:r>
          </w:p>
          <w:p w14:paraId="58F786C4" w14:textId="686DDCAF" w:rsidR="00E80E85" w:rsidRPr="00C722A1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potrafi objaśnić pierwszą zwrotkę i refren hymnu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80B67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emigracja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legiony</w:t>
            </w:r>
          </w:p>
          <w:p w14:paraId="049A427E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datą: 1797</w:t>
            </w:r>
          </w:p>
          <w:p w14:paraId="171CC9C2" w14:textId="2CF5879C" w:rsidR="00E80E85" w:rsidRPr="00C722A1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postaci oraz dokonania gen. Jana Hen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ryka Dąbrowskiego i Józefa Wybickiego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161547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sytuację narodu polskiego po III rozbiorze</w:t>
            </w:r>
          </w:p>
          <w:p w14:paraId="503B132B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Legiony Polskie we Włoszech oraz panujące w nich zasady</w:t>
            </w:r>
          </w:p>
          <w:p w14:paraId="2323A090" w14:textId="055B3250" w:rsidR="00E80E85" w:rsidRPr="00C722A1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wie, kiedy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Mazurek Dą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 xml:space="preserve">browskiego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został polskim hymnem narodowym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A5EACD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dalsze losy Legionów Polskich we Włoszech</w:t>
            </w:r>
          </w:p>
          <w:p w14:paraId="79F8C5FC" w14:textId="762D75BD" w:rsidR="00E80E85" w:rsidRPr="00C722A1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Polacy zaczęli tworzyć legiony polskie u boku Napoleona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4C72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Napoleona Bonaparte</w:t>
            </w:r>
          </w:p>
          <w:p w14:paraId="6F16727F" w14:textId="7D458E2C" w:rsidR="00E80E85" w:rsidRPr="00C722A1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ocenia, czy Napoleon speł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nił pokładane w nim przez Polaków nadzieje </w:t>
            </w:r>
          </w:p>
        </w:tc>
      </w:tr>
      <w:tr w:rsidR="00E80E85" w:rsidRPr="00C722A1" w14:paraId="545FFD95" w14:textId="77777777" w:rsidTr="009B67E8">
        <w:trPr>
          <w:trHeight w:val="4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6AAD" w14:textId="77777777" w:rsidR="00E80E85" w:rsidRPr="00C722A1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5. Romuald Traugutt i powstanie styczniowe</w:t>
            </w:r>
          </w:p>
          <w:p w14:paraId="0D46817F" w14:textId="7B0724FF" w:rsidR="00620B9E" w:rsidRPr="00C722A1" w:rsidRDefault="00620B9E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Fonts w:ascii="Times New Roman" w:eastAsia="Arial Unicode MS" w:hAnsi="Times New Roman" w:cs="Times New Roman"/>
                <w:sz w:val="24"/>
                <w:szCs w:val="24"/>
                <w:lang w:eastAsia="pl-PL" w:bidi="pl-PL"/>
              </w:rPr>
              <w:t>(IV.10)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C8F2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Romuald Traugutt – życie przed wybuchem powstania stycznio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wego</w:t>
            </w:r>
          </w:p>
          <w:p w14:paraId="557BD663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branka i wybuch powstania stycz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niowego</w:t>
            </w:r>
          </w:p>
          <w:p w14:paraId="0ADC7214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wojna partyzancka</w:t>
            </w:r>
          </w:p>
          <w:p w14:paraId="46112223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funkcjonowanie państwa powstań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czego</w:t>
            </w:r>
          </w:p>
          <w:p w14:paraId="1A576D63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Romuald Traugutt dyktatorem powstania</w:t>
            </w:r>
          </w:p>
          <w:p w14:paraId="270C2C2F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represje po upadku powstania styczniowego</w:t>
            </w:r>
          </w:p>
          <w:p w14:paraId="5A7EA4DB" w14:textId="1907C9EA" w:rsidR="00E80E85" w:rsidRPr="00C722A1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zabór rosyjski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działalność konspiracyjna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branka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wojna partyzancka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dyktator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zesłanie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35EA2A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zabory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zabór rosyjski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wojna partyzancka</w:t>
            </w:r>
          </w:p>
          <w:p w14:paraId="5F6541EB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Polacy zorganizowali powstanie</w:t>
            </w:r>
          </w:p>
          <w:p w14:paraId="3955E317" w14:textId="4A9ECD88" w:rsidR="00E80E85" w:rsidRPr="00C722A1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taktykę walki partyzanckiej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4C1992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działalność kon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spiracyjna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branka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dyktator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zesłanie</w:t>
            </w:r>
          </w:p>
          <w:p w14:paraId="447DC769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1863–1864</w:t>
            </w:r>
          </w:p>
          <w:p w14:paraId="2857EB07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pokazuje na mapie zasięg zaboru rosyjskiego</w:t>
            </w:r>
          </w:p>
          <w:p w14:paraId="268F2E37" w14:textId="4FE023E3" w:rsidR="00E80E85" w:rsidRPr="00C722A1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do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konania Romualda Traugutta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CDAC15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sytuację narodu polskiego w zaborze rosyjskim</w:t>
            </w:r>
          </w:p>
          <w:p w14:paraId="414F7BB1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Polacy prowadzili działalność konspiracyjną</w:t>
            </w:r>
          </w:p>
          <w:p w14:paraId="21491BE1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charakter i przebieg powstania styczniowego</w:t>
            </w:r>
          </w:p>
          <w:p w14:paraId="7A666250" w14:textId="0CBF53C5" w:rsidR="00E80E85" w:rsidRPr="00C722A1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skutki po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wstania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C7E9C5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funkcjonowanie państwa powstańczego</w:t>
            </w:r>
          </w:p>
          <w:p w14:paraId="6F602BD1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powsta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nie styczniowe upadło</w:t>
            </w:r>
          </w:p>
          <w:p w14:paraId="77E39AAA" w14:textId="577DD780" w:rsidR="00E80E85" w:rsidRPr="00C722A1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 postawę Polaków pod zaborem rosyjskim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A60C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porównuje powstanie styczniowe z innymi powstaniami</w:t>
            </w:r>
          </w:p>
          <w:p w14:paraId="3B62B253" w14:textId="408AFDCA" w:rsidR="00E80E85" w:rsidRPr="00C722A1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różne metody walki o polskość</w:t>
            </w:r>
          </w:p>
        </w:tc>
      </w:tr>
      <w:tr w:rsidR="00E80E85" w:rsidRPr="00C722A1" w14:paraId="5B6894C1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2066" w14:textId="77777777" w:rsidR="00E80E85" w:rsidRPr="00C722A1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6. Maria Skłodowska-Curie – polska noblistka</w:t>
            </w:r>
          </w:p>
          <w:p w14:paraId="01901865" w14:textId="1BAA3EA1" w:rsidR="00620B9E" w:rsidRPr="00C722A1" w:rsidRDefault="00620B9E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Fonts w:ascii="Times New Roman" w:eastAsia="Arial Unicode MS" w:hAnsi="Times New Roman" w:cs="Times New Roman"/>
                <w:sz w:val="24"/>
                <w:szCs w:val="24"/>
                <w:lang w:eastAsia="pl-PL" w:bidi="pl-PL"/>
              </w:rPr>
              <w:t>(IV.11)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25B9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edukacja Marii Skłodowskiej-Curie na ziemiach polskich</w:t>
            </w:r>
          </w:p>
          <w:p w14:paraId="553B0698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tajne nauczanie i Latający Uniwer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sytet</w:t>
            </w:r>
          </w:p>
          <w:p w14:paraId="5478CDA2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kariera naukowa Marii Skłodow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skiej-Curie</w:t>
            </w:r>
          </w:p>
          <w:p w14:paraId="3975A694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Nagrody Nobla przyznane Marii Skłodowskiej-Curie</w:t>
            </w:r>
          </w:p>
          <w:p w14:paraId="718456BA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polscy nobliści</w:t>
            </w:r>
          </w:p>
          <w:p w14:paraId="5131B0BD" w14:textId="7D000B0A" w:rsidR="00E80E85" w:rsidRPr="00C722A1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tajne naucza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nie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Nagroda Nobla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laureat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E0929D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tajne nauczanie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laureat, Nagroda Nobla</w:t>
            </w:r>
          </w:p>
          <w:p w14:paraId="545F4E5F" w14:textId="66657789" w:rsidR="00E80E85" w:rsidRPr="00C722A1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Polacy nie mogli odbywać edukacji w języku polskim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A7AF30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Uniwersytet Latający </w:t>
            </w:r>
          </w:p>
          <w:p w14:paraId="04F8BE46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charakteryzuje, na czym polegało tajne nauczanie</w:t>
            </w:r>
          </w:p>
          <w:p w14:paraId="55A8443E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Marii Skłodowskiej-Curie</w:t>
            </w:r>
          </w:p>
          <w:p w14:paraId="6F84364C" w14:textId="334EDCEF" w:rsidR="00E80E85" w:rsidRPr="00C722A1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wymienia, za jakie dokona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nia Maria Skłodowska-Curie otrzymała Nagrodę Nobla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A35239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porównuje szkolnictwo XIX-wieczne i współczesne</w:t>
            </w:r>
          </w:p>
          <w:p w14:paraId="699639EF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wyjaśnia, jak funkcjonował Uniwersytet Latający </w:t>
            </w:r>
          </w:p>
          <w:p w14:paraId="43396EE0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M. Skłodowska-Curie mu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siała wyjechać do Francji</w:t>
            </w:r>
          </w:p>
          <w:p w14:paraId="02EC6252" w14:textId="0D5F542E" w:rsidR="00E80E85" w:rsidRPr="00C722A1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przedstawia dokonania M. Skłodowskiej-Curie i wyjaśnia, za co została uhonorowana Nagrodą Nobla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2D2328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innych polskich laureatów Nagrody Nobla</w:t>
            </w:r>
          </w:p>
          <w:p w14:paraId="67AA8314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swoją ulubioną dziedzinę naukową i jej wybitnego przedstawiciela</w:t>
            </w:r>
          </w:p>
          <w:p w14:paraId="7B78EF14" w14:textId="13739665" w:rsidR="00E80E85" w:rsidRPr="00C722A1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rolę nauki w roz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woju cywilizacyjnym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D3F7" w14:textId="1EEDDF34" w:rsidR="00E80E85" w:rsidRPr="00C722A1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opisuje działalność Marii Skłodowskiej-Curie podczas I wojny światowej</w:t>
            </w:r>
          </w:p>
        </w:tc>
      </w:tr>
      <w:tr w:rsidR="0035795F" w:rsidRPr="00C722A1" w14:paraId="131BC5E5" w14:textId="77777777" w:rsidTr="00A7525D">
        <w:trPr>
          <w:trHeight w:val="465"/>
        </w:trPr>
        <w:tc>
          <w:tcPr>
            <w:tcW w:w="14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F8AC7" w14:textId="77777777" w:rsidR="0035795F" w:rsidRPr="00C722A1" w:rsidRDefault="00A7525D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Rozdział IV: Ku współczesnej Polsce</w:t>
            </w:r>
          </w:p>
        </w:tc>
      </w:tr>
      <w:tr w:rsidR="00E80E85" w:rsidRPr="00C722A1" w14:paraId="5F5A0EBB" w14:textId="77777777" w:rsidTr="009B67E8">
        <w:trPr>
          <w:trHeight w:val="29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FC3E" w14:textId="77777777" w:rsidR="00E80E85" w:rsidRPr="00C722A1" w:rsidRDefault="00E80E85" w:rsidP="001565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 Józef Piłsudski i niepodległa Polska</w:t>
            </w:r>
          </w:p>
          <w:p w14:paraId="7B76AEF0" w14:textId="77777777" w:rsidR="00755CF6" w:rsidRPr="00C722A1" w:rsidRDefault="00755CF6" w:rsidP="00156589">
            <w:pPr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  <w:lang w:eastAsia="pl-PL" w:bidi="pl-PL"/>
              </w:rPr>
            </w:pPr>
            <w:r w:rsidRPr="00C722A1">
              <w:rPr>
                <w:rFonts w:ascii="Times New Roman" w:eastAsia="Arial Unicode MS" w:hAnsi="Times New Roman" w:cs="Times New Roman"/>
                <w:sz w:val="24"/>
                <w:szCs w:val="24"/>
                <w:lang w:eastAsia="pl-PL" w:bidi="pl-PL"/>
              </w:rPr>
              <w:t>(IV.12)</w:t>
            </w:r>
          </w:p>
          <w:p w14:paraId="2B838E40" w14:textId="25F18E2B" w:rsidR="00755CF6" w:rsidRPr="00C722A1" w:rsidRDefault="00755CF6" w:rsidP="001565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Fonts w:ascii="Times New Roman" w:eastAsia="Arial Unicode MS" w:hAnsi="Times New Roman" w:cs="Times New Roman"/>
                <w:sz w:val="24"/>
                <w:szCs w:val="24"/>
                <w:lang w:eastAsia="pl-PL" w:bidi="pl-PL"/>
              </w:rPr>
              <w:t>(II.1.)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5C96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działalność Józefa Piłsudskiego przed I wojną światową</w:t>
            </w:r>
          </w:p>
          <w:p w14:paraId="115BB0C0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udział Legionów Polskich i Józefa Piłsudskiego w działaniach zbroj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nych podczas I wojny światowej</w:t>
            </w:r>
          </w:p>
          <w:p w14:paraId="05986974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odzyskanie niepodległości przez Polskę</w:t>
            </w:r>
          </w:p>
          <w:p w14:paraId="4312475B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walki o ustalenie granic II Rzeczy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pospolitej i Bitwa Warszawska</w:t>
            </w:r>
          </w:p>
          <w:p w14:paraId="2F483B16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Józef Piłsudski Naczelnikiem Państwa</w:t>
            </w:r>
          </w:p>
          <w:p w14:paraId="010F8A58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Narodowe Święto Niepodległości</w:t>
            </w:r>
          </w:p>
          <w:p w14:paraId="040E0539" w14:textId="4C3B1328" w:rsidR="00E80E85" w:rsidRPr="00C722A1" w:rsidRDefault="00E80E85" w:rsidP="001565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II Rzeczpospo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lita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Naczelnik Państwa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94BAD6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II Rzeczpospolita</w:t>
            </w:r>
          </w:p>
          <w:p w14:paraId="21D08826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obszar II RP</w:t>
            </w:r>
          </w:p>
          <w:p w14:paraId="771B297C" w14:textId="5803DC91" w:rsidR="00E80E85" w:rsidRPr="00C722A1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kiedy i z jakiej okazji obchodzimy święto pań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stwowe w dniu 11 listopada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33441A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I wojna światowa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Naczelnik Państwa</w:t>
            </w:r>
          </w:p>
          <w:p w14:paraId="39C8675F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1914–1918; 11 li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stopada 1918 r., 15 sierpnia 1920 r.</w:t>
            </w:r>
          </w:p>
          <w:p w14:paraId="4E60F06A" w14:textId="58327DC1" w:rsidR="00E80E85" w:rsidRPr="00C722A1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Józefa Piłsudskiego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0F3194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działalność Józefa Piłsudskiego przed I wojną światową</w:t>
            </w:r>
          </w:p>
          <w:p w14:paraId="75EDB3C8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sytuację państw zaborczych po wybuchu I wojny światowej</w:t>
            </w:r>
          </w:p>
          <w:p w14:paraId="3B1708A0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udział Legio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nów Polskich w działaniach zbrojnych podczas I wojny światowej</w:t>
            </w:r>
          </w:p>
          <w:p w14:paraId="7DB2BD76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dzień 11 listopada został ogłoszo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 świętem państwowym</w:t>
            </w:r>
          </w:p>
          <w:p w14:paraId="3558F192" w14:textId="4D1B41D1" w:rsidR="00E80E85" w:rsidRPr="00C722A1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rolę Józefa Piłsudskiego w odzyskaniu niepodległości i budowie państwa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4E339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trudności polityczne w odbudowie państwa polskiego</w:t>
            </w:r>
          </w:p>
          <w:p w14:paraId="2C5DCB83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 znaczenie Bitwy Warszawskiej</w:t>
            </w:r>
          </w:p>
          <w:p w14:paraId="25553735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w rocz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nicę Bitwy Warszawskiej Wojsko Polskie obchodzi swoje święto</w:t>
            </w:r>
          </w:p>
          <w:p w14:paraId="03E28A66" w14:textId="5133C531" w:rsidR="00E80E85" w:rsidRPr="00C722A1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omawia wydarzenia, które miały wpływ na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>kształtowa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nie się granic II Rzeczypo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spolitej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2487" w14:textId="6955D707" w:rsidR="00E80E85" w:rsidRPr="00C722A1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sytuację geopoli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tyczną w Europie powstałą w wyniku I wojny światowej</w:t>
            </w:r>
          </w:p>
        </w:tc>
      </w:tr>
      <w:tr w:rsidR="00E80E85" w:rsidRPr="00C722A1" w14:paraId="73FDD9C2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04E9" w14:textId="7E9B75DE" w:rsidR="00E80E85" w:rsidRPr="00C722A1" w:rsidRDefault="00E80E85" w:rsidP="00156589">
            <w:pPr>
              <w:autoSpaceDE w:val="0"/>
              <w:autoSpaceDN w:val="0"/>
              <w:adjustRightInd w:val="0"/>
              <w:spacing w:after="0"/>
              <w:ind w:left="313" w:hanging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Fonts w:ascii="Times New Roman" w:hAnsi="Times New Roman" w:cs="Times New Roman"/>
                <w:sz w:val="20"/>
                <w:szCs w:val="20"/>
              </w:rPr>
              <w:t>*Bitwa</w:t>
            </w:r>
          </w:p>
          <w:p w14:paraId="586D247A" w14:textId="77777777" w:rsidR="00E80E85" w:rsidRPr="00C722A1" w:rsidRDefault="00E80E85" w:rsidP="00156589">
            <w:pPr>
              <w:autoSpaceDE w:val="0"/>
              <w:autoSpaceDN w:val="0"/>
              <w:adjustRightInd w:val="0"/>
              <w:spacing w:after="0"/>
              <w:ind w:left="313" w:hanging="313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Fonts w:ascii="Times New Roman" w:hAnsi="Times New Roman" w:cs="Times New Roman"/>
                <w:sz w:val="20"/>
                <w:szCs w:val="20"/>
              </w:rPr>
              <w:t>Warszawska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FFE5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Rosja Sowiecka i komunizm</w:t>
            </w:r>
          </w:p>
          <w:p w14:paraId="7D289EBF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wojna polsko-bolszewicka</w:t>
            </w:r>
          </w:p>
          <w:p w14:paraId="1A5F0C2F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Bitwa Warszawska i jej legenda</w:t>
            </w:r>
          </w:p>
          <w:p w14:paraId="2A243B6F" w14:textId="4B633839" w:rsidR="00E80E85" w:rsidRPr="00C722A1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15 sierpnia – Święto Wojska Polskiego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5D4B48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II RP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ułani</w:t>
            </w:r>
          </w:p>
          <w:p w14:paraId="541DF8A6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głównodo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wodzącego wojsk polskich w bitwie pod Warszawą</w:t>
            </w:r>
          </w:p>
          <w:p w14:paraId="08099B93" w14:textId="1CD8DCF0" w:rsidR="00E80E85" w:rsidRPr="00C722A1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– odpowiada, jaki był wynik Bitwy Warszawskiej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6D6D2F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komunizm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bolszewicy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cud nad Wisłą</w:t>
            </w:r>
          </w:p>
          <w:p w14:paraId="16025B86" w14:textId="56E30B45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56589"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wydarzenie związane z datą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: 15 sierpnia 1920 r.</w:t>
            </w:r>
          </w:p>
          <w:p w14:paraId="5DD85A27" w14:textId="05F05629" w:rsidR="00E80E85" w:rsidRPr="00C722A1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wyjaśnia, dlaczego 15 </w:t>
            </w:r>
            <w:r w:rsidR="00156589"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sierpnia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obchodzone jest Święto Wojska Polskiego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A2B441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genezę wojny o wschodnią granicę II RP</w:t>
            </w:r>
          </w:p>
          <w:p w14:paraId="58E9DA1C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omawia przebieg wojny polsko-bolszewickiej</w:t>
            </w:r>
          </w:p>
          <w:p w14:paraId="1E613C5D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 postawę ludności polskiej wobec sowieckiego zagrożenia</w:t>
            </w:r>
          </w:p>
          <w:p w14:paraId="2BCAE5D1" w14:textId="13558D9C" w:rsidR="00E80E85" w:rsidRPr="00C722A1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mit „cudu nad Wisłą”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C61619" w14:textId="54265AA2" w:rsidR="00E80E85" w:rsidRPr="00C722A1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jakie czynniki złożyły się na sukces wojsk polskich w wojnie z Rosją Sowiecką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A208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– wyjaśnij, kiedy i w jaki sposób bolszewicy przejęli władzę w Rosji</w:t>
            </w:r>
          </w:p>
          <w:p w14:paraId="226E13E4" w14:textId="172CD1D8" w:rsidR="00E80E85" w:rsidRPr="00C722A1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współcze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śnie istniejących krajów ko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munistycznych oraz opisuje życie ich mieszkańców</w:t>
            </w:r>
          </w:p>
        </w:tc>
      </w:tr>
      <w:tr w:rsidR="00E80E85" w:rsidRPr="00C722A1" w14:paraId="4984EF5A" w14:textId="77777777" w:rsidTr="009B67E8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7193" w14:textId="77777777" w:rsidR="00E80E85" w:rsidRPr="00C722A1" w:rsidRDefault="00E80E85" w:rsidP="001565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 Eugeniusz Kwiatkowski i budowa Gdyni</w:t>
            </w:r>
          </w:p>
          <w:p w14:paraId="6C97CFB3" w14:textId="64D9BD6C" w:rsidR="00755CF6" w:rsidRPr="00C722A1" w:rsidRDefault="00755CF6" w:rsidP="001565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Fonts w:ascii="Times New Roman" w:eastAsia="Arial Unicode MS" w:hAnsi="Times New Roman" w:cs="Times New Roman"/>
                <w:sz w:val="24"/>
                <w:szCs w:val="24"/>
                <w:lang w:eastAsia="pl-PL" w:bidi="pl-PL"/>
              </w:rPr>
              <w:t>(II.1.)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E28E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problemy odrodzonej Polski</w:t>
            </w:r>
          </w:p>
          <w:p w14:paraId="59B746BD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zaślubiny Polski z morzem</w:t>
            </w:r>
          </w:p>
          <w:p w14:paraId="6721A2E4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zasługi Eugeniusza Kwiatkowskiego na polu gospodarczym – budowa portu w Gdyni, Centralny Okręg Przemysłowy</w:t>
            </w:r>
          </w:p>
          <w:p w14:paraId="1072E3B1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Gdynia polskim „oknem na świat”</w:t>
            </w:r>
          </w:p>
          <w:p w14:paraId="247EBE9A" w14:textId="2295AF21" w:rsidR="00E80E85" w:rsidRPr="00C722A1" w:rsidRDefault="00E80E85" w:rsidP="001565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eksport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okręg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przemysłowy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4B2A86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port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przemysł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minister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bezrobocie</w:t>
            </w:r>
          </w:p>
          <w:p w14:paraId="34AB4307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Polski Gdynię</w:t>
            </w:r>
          </w:p>
          <w:p w14:paraId="549176A0" w14:textId="2937300C" w:rsidR="00E80E85" w:rsidRPr="00C722A1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Gdynia stała się polskim „oknem na świat”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3B014B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eksport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import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okręg przemysłowy</w:t>
            </w:r>
          </w:p>
          <w:p w14:paraId="03AD7849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Euge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niusza Kwiatkowskiego</w:t>
            </w:r>
          </w:p>
          <w:p w14:paraId="05150130" w14:textId="30EC3A6C" w:rsidR="00E80E85" w:rsidRPr="00C722A1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obszar Centralnego Okręgu Prze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mysłowego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8A1A06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trudności gospodar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cze i ustrojowe w odbudo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wie państwa polskiego</w:t>
            </w:r>
          </w:p>
          <w:p w14:paraId="2549CC14" w14:textId="5A153B62" w:rsidR="00E80E85" w:rsidRPr="00C722A1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dokonania Eu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geniusza Kwiatkowskiego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26D1F7" w14:textId="79833821" w:rsidR="00E80E85" w:rsidRPr="00C722A1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w jaki sposób roz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wój gospodarczy wpływa na sytuację obywateli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10B9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rolę potencjału gospodarczego państwa we współczesnym świecie</w:t>
            </w:r>
          </w:p>
          <w:p w14:paraId="3B51BB23" w14:textId="4E9B4E97" w:rsidR="00E80E85" w:rsidRPr="00C722A1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wymienia najważniejsze ośrodki przemysłowe współczesnej Polski</w:t>
            </w:r>
          </w:p>
        </w:tc>
      </w:tr>
      <w:tr w:rsidR="00E80E85" w:rsidRPr="00C722A1" w14:paraId="4CEC7B66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37B8" w14:textId="77777777" w:rsidR="00E80E85" w:rsidRPr="00C722A1" w:rsidRDefault="00E80E85" w:rsidP="001565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 Zośka, Alek i Rudy – bohaterscy harcerze</w:t>
            </w:r>
          </w:p>
          <w:p w14:paraId="0BDF2E09" w14:textId="189F9A50" w:rsidR="00755CF6" w:rsidRPr="00C722A1" w:rsidRDefault="00755CF6" w:rsidP="001565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Fonts w:ascii="Times New Roman" w:eastAsia="Arial Unicode MS" w:hAnsi="Times New Roman" w:cs="Times New Roman"/>
                <w:sz w:val="24"/>
                <w:szCs w:val="24"/>
                <w:lang w:eastAsia="pl-PL" w:bidi="pl-PL"/>
              </w:rPr>
              <w:t>(IV.14)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21A5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sytuacja społeczeństwa polskiego pod niemiecką okupacją</w:t>
            </w:r>
          </w:p>
          <w:p w14:paraId="5B5E5C54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Szare Szeregi (Zośka, Alek, Rudy) </w:t>
            </w:r>
          </w:p>
          <w:p w14:paraId="4E08F4DB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akcja pod Arsenałem</w:t>
            </w:r>
          </w:p>
          <w:p w14:paraId="48A65671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batalion „Zośka” w powstaniu warszawskim</w:t>
            </w:r>
          </w:p>
          <w:p w14:paraId="304F0192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powstanie warszawskie jako wyraz patriotyzmu młodego pokolenia</w:t>
            </w:r>
          </w:p>
          <w:p w14:paraId="7E4223C5" w14:textId="61FC13AE" w:rsidR="00E80E85" w:rsidRPr="00C722A1" w:rsidRDefault="00E80E85" w:rsidP="001565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okupacja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łapanki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Armia Krajowa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Szare Szeregi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DC3FA7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okupacja</w:t>
            </w:r>
          </w:p>
          <w:p w14:paraId="3482EFA4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kiedy i gdzie wybuchła II wojna światowa</w:t>
            </w:r>
          </w:p>
          <w:p w14:paraId="653DCA01" w14:textId="1E3037BA" w:rsidR="00E80E85" w:rsidRPr="00C722A1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opisuje sytuację narodu polskiego pod niemiecką okupacją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332491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łapanki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Armia Krajowa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Szare Szeregi</w:t>
            </w:r>
          </w:p>
          <w:p w14:paraId="3D0EBE2B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 wydarzenia związane z datami: 1 września 1939 r., 1 sierpnia 1944 r. </w:t>
            </w:r>
          </w:p>
          <w:p w14:paraId="47E992A5" w14:textId="79A25C3F" w:rsidR="00E80E85" w:rsidRPr="00C722A1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postaci Zośki, Alka i Rudego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030ED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najważniejsze akcje Szarych Szeregów, w tym akcję pod Arsenałem</w:t>
            </w:r>
          </w:p>
          <w:p w14:paraId="735CD48C" w14:textId="0D31DFD9" w:rsidR="00E80E85" w:rsidRPr="00C722A1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 postawę młodzieży polskiej pod okupacją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6542F3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działalność Polskiego Państwa Pod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ziemnego</w:t>
            </w:r>
          </w:p>
          <w:p w14:paraId="6D324F75" w14:textId="40C64A2E" w:rsidR="00E80E85" w:rsidRPr="00C722A1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politykę okupantów wobec Polaków (mord katyński)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10D3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udziału żołnierzy polskich na fron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tach II wojny światowej</w:t>
            </w:r>
          </w:p>
          <w:p w14:paraId="3E1F2C1F" w14:textId="284C52D5" w:rsidR="00E80E85" w:rsidRPr="00C722A1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przebieg po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wstania warszawskiego</w:t>
            </w:r>
          </w:p>
        </w:tc>
      </w:tr>
      <w:tr w:rsidR="00E80E85" w:rsidRPr="00C722A1" w14:paraId="3ADFF1D5" w14:textId="77777777" w:rsidTr="009B67E8">
        <w:trPr>
          <w:trHeight w:val="70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CE0CC1" w14:textId="77777777" w:rsidR="00E80E85" w:rsidRPr="00C722A1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4. Pilecki i Inka – „żołnierze niezłomni”</w:t>
            </w:r>
          </w:p>
          <w:p w14:paraId="2746E59A" w14:textId="1031CDF0" w:rsidR="00755CF6" w:rsidRPr="00C722A1" w:rsidRDefault="00755CF6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Fonts w:ascii="Times New Roman" w:eastAsia="Arial Unicode MS" w:hAnsi="Times New Roman" w:cs="Times New Roman"/>
                <w:sz w:val="24"/>
                <w:szCs w:val="24"/>
                <w:lang w:eastAsia="pl-PL" w:bidi="pl-PL"/>
              </w:rPr>
              <w:t>(IV.15)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DC0CC0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polityka Niemiec wobec ludności żydowskiej</w:t>
            </w:r>
          </w:p>
          <w:p w14:paraId="46E20EFF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obozy koncentracyjne</w:t>
            </w:r>
          </w:p>
          <w:p w14:paraId="69662008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raporty Witolda Pileckiego</w:t>
            </w:r>
          </w:p>
          <w:p w14:paraId="0DE7B31E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represje komunistów i śmierć Witolda Pileckiego</w:t>
            </w:r>
          </w:p>
          <w:p w14:paraId="0CCF4212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polityka komunistów wobec pol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skiego podziemia</w:t>
            </w:r>
          </w:p>
          <w:p w14:paraId="06265A8D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postawa Danuty </w:t>
            </w:r>
            <w:proofErr w:type="spellStart"/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Siedzikówny</w:t>
            </w:r>
            <w:proofErr w:type="spellEnd"/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ps. Inka </w:t>
            </w:r>
          </w:p>
          <w:p w14:paraId="2A1FB6F8" w14:textId="086C7492" w:rsidR="00E80E85" w:rsidRPr="00C722A1" w:rsidRDefault="00E80E85" w:rsidP="0015658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obozy koncen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tracyjne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„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żołnierze niezłomni”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795CE0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obozy koncen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tracyjne</w:t>
            </w:r>
          </w:p>
          <w:p w14:paraId="14ECE408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politykę Niemiec wobec ludności żydowskiej</w:t>
            </w:r>
          </w:p>
          <w:p w14:paraId="4AA43161" w14:textId="5EF4B489" w:rsidR="00E80E85" w:rsidRPr="00C722A1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kto objął rządy w państwie polskim po zakończeniu II wojny światowej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BEDD5C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poprawnie posługuje się terminem: „żołnierze niezłomni”</w:t>
            </w:r>
          </w:p>
          <w:p w14:paraId="713EFA58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zbrodnie niemieckie popełnione na Żydach</w:t>
            </w:r>
          </w:p>
          <w:p w14:paraId="1816FFC7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charakteryzuje postaci Witolda Pileckiego, Danuty </w:t>
            </w:r>
            <w:proofErr w:type="spellStart"/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Siedzikówny</w:t>
            </w:r>
            <w:proofErr w:type="spellEnd"/>
          </w:p>
          <w:p w14:paraId="455F27DF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dla wielu Polaków wojna się nie zakończyła</w:t>
            </w:r>
          </w:p>
          <w:p w14:paraId="00768A16" w14:textId="6E8960CA" w:rsidR="00E80E85" w:rsidRPr="00C722A1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pojęcie: „żołnierze niezłomni”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5309DD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dzia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łalność Witolda Pileckiego</w:t>
            </w:r>
          </w:p>
          <w:p w14:paraId="37AE2D17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represje komuni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stów wobec zwolenników prawowitych władz polskich</w:t>
            </w:r>
          </w:p>
          <w:p w14:paraId="0301640B" w14:textId="3004A1F9" w:rsidR="00E80E85" w:rsidRPr="00C722A1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ocenia postawę Danuty </w:t>
            </w:r>
            <w:proofErr w:type="spellStart"/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Siedzikówny</w:t>
            </w:r>
            <w:proofErr w:type="spellEnd"/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ps. Inka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C6A666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państwo polskie znalazło się po II wojnie światowej w sowiec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kiej strefie wpływów</w:t>
            </w:r>
          </w:p>
          <w:p w14:paraId="2BEA61D6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działalność partyzantki antykomuni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stycznej</w:t>
            </w:r>
          </w:p>
          <w:p w14:paraId="6FC7195C" w14:textId="59B80CDB" w:rsidR="00E80E85" w:rsidRPr="00C722A1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dramatyzm wybo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ru postaw przez obywateli wobec państwa polskiego po II wojnie światowej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5F52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pojęcie: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„suwe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renność”</w:t>
            </w:r>
          </w:p>
          <w:p w14:paraId="20FD837D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pojęcie: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„żelazna kurtyna”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oraz jego genezę</w:t>
            </w:r>
          </w:p>
          <w:p w14:paraId="38AA1CD1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dzia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łalność Ireny </w:t>
            </w:r>
            <w:proofErr w:type="spellStart"/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Sendlerowej</w:t>
            </w:r>
            <w:proofErr w:type="spellEnd"/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979A5F2" w14:textId="71203F8F" w:rsidR="00E80E85" w:rsidRPr="00C722A1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wymienia największe niemieckie obozy koncen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tracyjne</w:t>
            </w:r>
          </w:p>
        </w:tc>
      </w:tr>
      <w:tr w:rsidR="00E80E85" w:rsidRPr="00C722A1" w14:paraId="57A56902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809F22" w14:textId="77777777" w:rsidR="00E80E85" w:rsidRPr="00C722A1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5. Jan Paweł II – papież pielgrzym</w:t>
            </w:r>
          </w:p>
          <w:p w14:paraId="3C4D45B5" w14:textId="21425555" w:rsidR="00755CF6" w:rsidRPr="00C722A1" w:rsidRDefault="00755CF6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Fonts w:ascii="Times New Roman" w:eastAsia="Arial Unicode MS" w:hAnsi="Times New Roman" w:cs="Times New Roman"/>
                <w:sz w:val="24"/>
                <w:szCs w:val="24"/>
                <w:lang w:eastAsia="pl-PL" w:bidi="pl-PL"/>
              </w:rPr>
              <w:t>(IV.16)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78210A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opozycyjna rola Kościoła w czasach komunizmu</w:t>
            </w:r>
          </w:p>
          <w:p w14:paraId="1D985E0B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wybór Karola Wojtyły na papieża </w:t>
            </w:r>
          </w:p>
          <w:p w14:paraId="795C8490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pielgrzymki papieża do ojczyzny (</w:t>
            </w:r>
            <w:r w:rsidRPr="00C722A1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Niech zstąpi Duch Twój i odnowi oblicze ziemi. Tej ziemi!)</w:t>
            </w:r>
          </w:p>
          <w:p w14:paraId="6D568DD5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wsparcie Kościoła dla Polaków protestujących przeciw rządom komunistów </w:t>
            </w:r>
          </w:p>
          <w:p w14:paraId="2C8C1898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Jan Paweł II jako papież pielgrzym</w:t>
            </w:r>
          </w:p>
          <w:p w14:paraId="7554D653" w14:textId="15984E92" w:rsidR="00E80E85" w:rsidRPr="00C722A1" w:rsidRDefault="00E80E85" w:rsidP="0015658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znaczenie terminów: </w:t>
            </w:r>
            <w:r w:rsidRPr="00C722A1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papież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kon</w:t>
            </w:r>
            <w:r w:rsidRPr="00C722A1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softHyphen/>
              <w:t>klawe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kardynał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pontyfikat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E1A3F6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przy pomocy nauczyciela poprawnie posługuje się terminem: </w:t>
            </w:r>
            <w:r w:rsidRPr="00C722A1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papież</w:t>
            </w:r>
          </w:p>
          <w:p w14:paraId="155BD482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wie, kim był Karol Wojtyła</w:t>
            </w:r>
          </w:p>
          <w:p w14:paraId="44E2B6CE" w14:textId="7EF44548" w:rsidR="00E80E85" w:rsidRPr="00C722A1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– podaje miasto, w którym urodził się Karol Wojtyła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12D4FC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poprawnie posługuje się terminami: </w:t>
            </w:r>
            <w:r w:rsidRPr="00C722A1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konklawe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kardy</w:t>
            </w:r>
            <w:r w:rsidRPr="00C722A1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softHyphen/>
              <w:t>nał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pontyfikat</w:t>
            </w:r>
          </w:p>
          <w:p w14:paraId="7981D53C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charakteryzuje rolę papieża jako przywódcy Kościoła katolickiego oraz jako autorytetu moralnego dla wiernych</w:t>
            </w:r>
          </w:p>
          <w:p w14:paraId="12638CE9" w14:textId="04DE4B39" w:rsidR="00E80E85" w:rsidRPr="00C722A1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– wyjaśnia, dlaczego Jan Pa</w:t>
            </w: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softHyphen/>
              <w:t>weł II był darzony wielkim szacunkiem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F876E3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opisuje sytuację społeczeń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stwa polskiego w czasach PRL</w:t>
            </w:r>
          </w:p>
          <w:p w14:paraId="7F59215D" w14:textId="7CF5D09B" w:rsidR="00E80E85" w:rsidRPr="00C722A1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charakteryzuje rolę Kościoła katolickiego w czasach komunizmu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61E19A" w14:textId="1F871490" w:rsidR="00E80E85" w:rsidRPr="00C722A1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wyjaśnia znaczenie pierw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szej pielgrzymki Jana Pawła II do kraju dla społeczeń</w:t>
            </w: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8B50" w14:textId="7703B322" w:rsidR="00E80E85" w:rsidRPr="00C722A1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– wyjaśnia znaczenie słów Jana Pawła II: </w:t>
            </w:r>
            <w:r w:rsidRPr="00C722A1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Niech zstąpi Duch Twój i odnowi oblicze ziemi. Tej ziemi!</w:t>
            </w:r>
          </w:p>
        </w:tc>
      </w:tr>
      <w:tr w:rsidR="00E80E85" w:rsidRPr="00C722A1" w14:paraId="53C35BB3" w14:textId="77777777" w:rsidTr="009B67E8">
        <w:trPr>
          <w:trHeight w:val="180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5092A" w14:textId="77777777" w:rsidR="00E80E85" w:rsidRPr="00C722A1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722A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6. „Solidarność” i jej bohaterowie</w:t>
            </w:r>
          </w:p>
          <w:p w14:paraId="7FBA4F9C" w14:textId="2CB8FA85" w:rsidR="00755CF6" w:rsidRPr="00C722A1" w:rsidRDefault="00755CF6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Fonts w:ascii="Times New Roman" w:eastAsia="Arial Unicode MS" w:hAnsi="Times New Roman" w:cs="Times New Roman"/>
                <w:sz w:val="24"/>
                <w:szCs w:val="24"/>
                <w:lang w:eastAsia="pl-PL" w:bidi="pl-PL"/>
              </w:rPr>
              <w:t>(IV.17)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F82739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kryzys PRL w latach 70. XX w.</w:t>
            </w:r>
          </w:p>
          <w:p w14:paraId="24056F7B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działalność opozycyjna</w:t>
            </w:r>
          </w:p>
          <w:p w14:paraId="7F9276E1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strajki robotnicze i powstanie NSZZ „Solidarność”</w:t>
            </w:r>
          </w:p>
          <w:p w14:paraId="30E79498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bohaterowie „Solidarności” – Lech Wałęsa, Anna Walentynowicz, An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drzej Gwiazda, Jerzy Popiełuszko</w:t>
            </w:r>
          </w:p>
          <w:p w14:paraId="3F3C52A0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wprowadzenie stanu wojennego i represje przeciwko opozycji</w:t>
            </w:r>
          </w:p>
          <w:p w14:paraId="083AA1F0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przełom 1989 r. i upadek komu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nizmu</w:t>
            </w:r>
          </w:p>
          <w:p w14:paraId="28589926" w14:textId="4C63378C" w:rsidR="00E80E85" w:rsidRPr="00C722A1" w:rsidRDefault="00E80E85" w:rsidP="0015658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strajk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związek zawodowy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„Solidarność”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stan wojen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ny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Okrągły Stół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1CE42C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demokracja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strajk</w:t>
            </w:r>
          </w:p>
          <w:p w14:paraId="6E4B7425" w14:textId="2F6A3CE9" w:rsidR="00E80E85" w:rsidRPr="00C722A1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jak się nazywał pierw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szy przywódca związku zawodowego „Solidarność” i późniejszy prezydent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AF70B7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związek zawo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dowy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„Solidarność”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stan wojenny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722A1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Okrągły Stół</w:t>
            </w:r>
          </w:p>
          <w:p w14:paraId="7A83ED8D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sierpień 1980, l989</w:t>
            </w:r>
          </w:p>
          <w:p w14:paraId="323D2898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w 1980 r. doszło do masowych straj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ków robotniczych</w:t>
            </w:r>
          </w:p>
          <w:p w14:paraId="09740864" w14:textId="6F4B181F" w:rsidR="00E80E85" w:rsidRPr="00C722A1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głównych bohaterów „Solidarności” – Lecha Wa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łęsę, Annę Walentynowicz,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>Andrzeja Gwiazdę, Jerzego Popiełuszkę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2F615C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okoliczności zawią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zania związku zawodowego „Solidarność”</w:t>
            </w:r>
          </w:p>
          <w:p w14:paraId="5CB6F311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główne postu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laty „Solidarności”</w:t>
            </w:r>
          </w:p>
          <w:p w14:paraId="7197BB8C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wymienia ograniczenia, z ja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kimi wiązało się wprowa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dzenie stanu wojennego</w:t>
            </w:r>
          </w:p>
          <w:p w14:paraId="50B0E90E" w14:textId="6502EB09" w:rsidR="00E80E85" w:rsidRPr="00C722A1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wyjaśnia symbolikę Okrą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głego Stołu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6F8404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różnice polityczne między czasami komunizmu a wolną Polską</w:t>
            </w:r>
          </w:p>
          <w:p w14:paraId="6C28608C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protestów Polaków przeciwko wła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dzom komunistycznym</w:t>
            </w:r>
          </w:p>
          <w:p w14:paraId="2DE9A93C" w14:textId="640CC58E" w:rsidR="00E80E85" w:rsidRPr="00C722A1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jaką rolę odegrał stan wojenny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A5D2" w14:textId="77777777" w:rsidR="00E80E85" w:rsidRPr="00C722A1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opowiada o rywalizacji mię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dzy Związkiem Sowieckim a Zachodem </w:t>
            </w:r>
          </w:p>
          <w:p w14:paraId="780E32E4" w14:textId="713418B7" w:rsidR="00E80E85" w:rsidRPr="00C722A1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2A1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C722A1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i skutki rozmów Okrągłego Stołu</w:t>
            </w:r>
          </w:p>
        </w:tc>
      </w:tr>
    </w:tbl>
    <w:p w14:paraId="08A1BA12" w14:textId="77777777" w:rsidR="00EA49F4" w:rsidRPr="00C722A1" w:rsidRDefault="00EA49F4" w:rsidP="0015658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5A6D9E7" w14:textId="35105C59" w:rsidR="00755CF6" w:rsidRPr="00C722A1" w:rsidRDefault="00755CF6" w:rsidP="0015658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722A1">
        <w:rPr>
          <w:rFonts w:ascii="Times New Roman" w:hAnsi="Times New Roman" w:cs="Times New Roman"/>
          <w:sz w:val="20"/>
          <w:szCs w:val="20"/>
        </w:rPr>
        <w:t xml:space="preserve">Opracował Andrzej </w:t>
      </w:r>
      <w:proofErr w:type="spellStart"/>
      <w:r w:rsidRPr="00C722A1">
        <w:rPr>
          <w:rFonts w:ascii="Times New Roman" w:hAnsi="Times New Roman" w:cs="Times New Roman"/>
          <w:sz w:val="20"/>
          <w:szCs w:val="20"/>
        </w:rPr>
        <w:t>Nicpoński</w:t>
      </w:r>
      <w:proofErr w:type="spellEnd"/>
    </w:p>
    <w:sectPr w:rsidR="00755CF6" w:rsidRPr="00C722A1" w:rsidSect="00EA49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0E38E" w14:textId="77777777" w:rsidR="001B50F6" w:rsidRDefault="001B50F6" w:rsidP="007B1B87">
      <w:pPr>
        <w:spacing w:after="0" w:line="240" w:lineRule="auto"/>
      </w:pPr>
      <w:r>
        <w:separator/>
      </w:r>
    </w:p>
  </w:endnote>
  <w:endnote w:type="continuationSeparator" w:id="0">
    <w:p w14:paraId="77581F02" w14:textId="77777777" w:rsidR="001B50F6" w:rsidRDefault="001B50F6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BC566" w14:textId="77777777" w:rsidR="009147E5" w:rsidRDefault="009147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7495718"/>
      <w:docPartObj>
        <w:docPartGallery w:val="Page Numbers (Bottom of Page)"/>
        <w:docPartUnique/>
      </w:docPartObj>
    </w:sdtPr>
    <w:sdtContent>
      <w:p w14:paraId="3E487519" w14:textId="1443647B" w:rsidR="009147E5" w:rsidRDefault="009147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5ED">
          <w:rPr>
            <w:noProof/>
          </w:rPr>
          <w:t>11</w:t>
        </w:r>
        <w:r>
          <w:fldChar w:fldCharType="end"/>
        </w:r>
      </w:p>
    </w:sdtContent>
  </w:sdt>
  <w:p w14:paraId="6540D5D5" w14:textId="77777777" w:rsidR="009147E5" w:rsidRDefault="009147E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3CFD2" w14:textId="77777777" w:rsidR="009147E5" w:rsidRDefault="009147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A6426" w14:textId="77777777" w:rsidR="001B50F6" w:rsidRDefault="001B50F6" w:rsidP="007B1B87">
      <w:pPr>
        <w:spacing w:after="0" w:line="240" w:lineRule="auto"/>
      </w:pPr>
      <w:r>
        <w:separator/>
      </w:r>
    </w:p>
  </w:footnote>
  <w:footnote w:type="continuationSeparator" w:id="0">
    <w:p w14:paraId="5C3721C1" w14:textId="77777777" w:rsidR="001B50F6" w:rsidRDefault="001B50F6" w:rsidP="007B1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6DA2F" w14:textId="77777777" w:rsidR="009147E5" w:rsidRDefault="009147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004E4" w14:textId="77777777" w:rsidR="009147E5" w:rsidRDefault="009147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02221" w14:textId="77777777" w:rsidR="009147E5" w:rsidRDefault="009147E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EB8"/>
    <w:rsid w:val="00001105"/>
    <w:rsid w:val="000073F8"/>
    <w:rsid w:val="000075C0"/>
    <w:rsid w:val="000155E1"/>
    <w:rsid w:val="000225C5"/>
    <w:rsid w:val="0002416C"/>
    <w:rsid w:val="000268B2"/>
    <w:rsid w:val="000362A4"/>
    <w:rsid w:val="00037A22"/>
    <w:rsid w:val="00045A75"/>
    <w:rsid w:val="00061AD9"/>
    <w:rsid w:val="00092BE9"/>
    <w:rsid w:val="000A6D7D"/>
    <w:rsid w:val="000D5D80"/>
    <w:rsid w:val="000F2A8C"/>
    <w:rsid w:val="000F3723"/>
    <w:rsid w:val="000F71EA"/>
    <w:rsid w:val="00101E83"/>
    <w:rsid w:val="00107D4E"/>
    <w:rsid w:val="0011180E"/>
    <w:rsid w:val="00115284"/>
    <w:rsid w:val="00120FAF"/>
    <w:rsid w:val="001471F1"/>
    <w:rsid w:val="00151CF4"/>
    <w:rsid w:val="00156589"/>
    <w:rsid w:val="001B50F6"/>
    <w:rsid w:val="001D2F6C"/>
    <w:rsid w:val="001F6F76"/>
    <w:rsid w:val="00203E64"/>
    <w:rsid w:val="002160A2"/>
    <w:rsid w:val="00285B55"/>
    <w:rsid w:val="002B2492"/>
    <w:rsid w:val="002C58A5"/>
    <w:rsid w:val="002D16EE"/>
    <w:rsid w:val="002F18DF"/>
    <w:rsid w:val="002F7A9F"/>
    <w:rsid w:val="00306F13"/>
    <w:rsid w:val="0035795F"/>
    <w:rsid w:val="003745ED"/>
    <w:rsid w:val="003840C2"/>
    <w:rsid w:val="003A0F06"/>
    <w:rsid w:val="003A4E28"/>
    <w:rsid w:val="003B5A93"/>
    <w:rsid w:val="003B5E33"/>
    <w:rsid w:val="003C7A6B"/>
    <w:rsid w:val="003D1A8D"/>
    <w:rsid w:val="00412B11"/>
    <w:rsid w:val="004176F7"/>
    <w:rsid w:val="00421295"/>
    <w:rsid w:val="00433161"/>
    <w:rsid w:val="00442F3E"/>
    <w:rsid w:val="00466813"/>
    <w:rsid w:val="004D1B14"/>
    <w:rsid w:val="004D71FE"/>
    <w:rsid w:val="004E1BA0"/>
    <w:rsid w:val="00507646"/>
    <w:rsid w:val="00526DDB"/>
    <w:rsid w:val="0053360E"/>
    <w:rsid w:val="00560EBC"/>
    <w:rsid w:val="005616C5"/>
    <w:rsid w:val="00565B43"/>
    <w:rsid w:val="005952F9"/>
    <w:rsid w:val="005A2EE3"/>
    <w:rsid w:val="005B68FE"/>
    <w:rsid w:val="005C5F9A"/>
    <w:rsid w:val="005C714A"/>
    <w:rsid w:val="005D53E5"/>
    <w:rsid w:val="005D6CA6"/>
    <w:rsid w:val="005E6B56"/>
    <w:rsid w:val="005F045A"/>
    <w:rsid w:val="006028B4"/>
    <w:rsid w:val="00620B9E"/>
    <w:rsid w:val="00621608"/>
    <w:rsid w:val="006A2DE2"/>
    <w:rsid w:val="006D10C4"/>
    <w:rsid w:val="006E36FB"/>
    <w:rsid w:val="00704BBF"/>
    <w:rsid w:val="00714E9D"/>
    <w:rsid w:val="007238C1"/>
    <w:rsid w:val="00744208"/>
    <w:rsid w:val="00755CF6"/>
    <w:rsid w:val="00767DF4"/>
    <w:rsid w:val="00781475"/>
    <w:rsid w:val="007A79FB"/>
    <w:rsid w:val="007B1B87"/>
    <w:rsid w:val="007B224C"/>
    <w:rsid w:val="007E32E7"/>
    <w:rsid w:val="00804F4B"/>
    <w:rsid w:val="008244B4"/>
    <w:rsid w:val="008268CC"/>
    <w:rsid w:val="00827EA6"/>
    <w:rsid w:val="00831611"/>
    <w:rsid w:val="00843B8E"/>
    <w:rsid w:val="008540CF"/>
    <w:rsid w:val="00856387"/>
    <w:rsid w:val="008951F2"/>
    <w:rsid w:val="008A1F0C"/>
    <w:rsid w:val="008A28DB"/>
    <w:rsid w:val="008B7CBE"/>
    <w:rsid w:val="008E3CC9"/>
    <w:rsid w:val="008F60CF"/>
    <w:rsid w:val="00907D35"/>
    <w:rsid w:val="009141A8"/>
    <w:rsid w:val="009147E5"/>
    <w:rsid w:val="00915628"/>
    <w:rsid w:val="009425D6"/>
    <w:rsid w:val="00971077"/>
    <w:rsid w:val="00974A6E"/>
    <w:rsid w:val="0098349C"/>
    <w:rsid w:val="009A1610"/>
    <w:rsid w:val="009B3973"/>
    <w:rsid w:val="009B65CB"/>
    <w:rsid w:val="009B67E8"/>
    <w:rsid w:val="009D5BA9"/>
    <w:rsid w:val="00A0787F"/>
    <w:rsid w:val="00A1251F"/>
    <w:rsid w:val="00A2392F"/>
    <w:rsid w:val="00A46181"/>
    <w:rsid w:val="00A7525D"/>
    <w:rsid w:val="00A754DA"/>
    <w:rsid w:val="00A90644"/>
    <w:rsid w:val="00AA0B1D"/>
    <w:rsid w:val="00AB74FD"/>
    <w:rsid w:val="00AE38D7"/>
    <w:rsid w:val="00AF5AC1"/>
    <w:rsid w:val="00B357E8"/>
    <w:rsid w:val="00B35FF6"/>
    <w:rsid w:val="00B402B1"/>
    <w:rsid w:val="00B8539A"/>
    <w:rsid w:val="00B944C6"/>
    <w:rsid w:val="00B9658F"/>
    <w:rsid w:val="00BA577E"/>
    <w:rsid w:val="00BB5232"/>
    <w:rsid w:val="00BB6357"/>
    <w:rsid w:val="00BF5DF5"/>
    <w:rsid w:val="00BF6B1A"/>
    <w:rsid w:val="00C47B6F"/>
    <w:rsid w:val="00C722A1"/>
    <w:rsid w:val="00CA2173"/>
    <w:rsid w:val="00D01951"/>
    <w:rsid w:val="00D052B2"/>
    <w:rsid w:val="00D127C4"/>
    <w:rsid w:val="00D138E0"/>
    <w:rsid w:val="00D427BE"/>
    <w:rsid w:val="00D438B1"/>
    <w:rsid w:val="00D74E63"/>
    <w:rsid w:val="00D81EBB"/>
    <w:rsid w:val="00D83550"/>
    <w:rsid w:val="00DA0A18"/>
    <w:rsid w:val="00DD42EA"/>
    <w:rsid w:val="00DF2B3D"/>
    <w:rsid w:val="00E026F4"/>
    <w:rsid w:val="00E2127A"/>
    <w:rsid w:val="00E31961"/>
    <w:rsid w:val="00E750C1"/>
    <w:rsid w:val="00E80E85"/>
    <w:rsid w:val="00E929BC"/>
    <w:rsid w:val="00EA480F"/>
    <w:rsid w:val="00EA49F4"/>
    <w:rsid w:val="00EB4E48"/>
    <w:rsid w:val="00EB6330"/>
    <w:rsid w:val="00EC243A"/>
    <w:rsid w:val="00EC63CD"/>
    <w:rsid w:val="00EC6DAF"/>
    <w:rsid w:val="00EE4DD1"/>
    <w:rsid w:val="00EF06B8"/>
    <w:rsid w:val="00F04218"/>
    <w:rsid w:val="00F072AD"/>
    <w:rsid w:val="00F8256C"/>
    <w:rsid w:val="00FA3828"/>
    <w:rsid w:val="00FB7925"/>
    <w:rsid w:val="00FB7C5F"/>
    <w:rsid w:val="00FD066A"/>
    <w:rsid w:val="00FD07C3"/>
    <w:rsid w:val="00FD5E32"/>
    <w:rsid w:val="00FF2EB8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A3C5"/>
  <w15:chartTrackingRefBased/>
  <w15:docId w15:val="{6D796700-DD43-442A-8D44-63F2FBA0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pPr>
      <w:spacing w:after="0" w:line="240" w:lineRule="auto"/>
    </w:p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/>
      <w:sz w:val="24"/>
      <w:szCs w:val="24"/>
    </w:rPr>
  </w:style>
  <w:style w:type="character" w:customStyle="1" w:styleId="A13">
    <w:name w:val="A13"/>
    <w:uiPriority w:val="99"/>
    <w:rsid w:val="00E80E85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B87"/>
  </w:style>
  <w:style w:type="paragraph" w:styleId="Stopka">
    <w:name w:val="footer"/>
    <w:basedOn w:val="Normalny"/>
    <w:link w:val="Stopka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B87"/>
  </w:style>
  <w:style w:type="paragraph" w:styleId="Akapitzlist">
    <w:name w:val="List Paragraph"/>
    <w:basedOn w:val="Normalny"/>
    <w:uiPriority w:val="34"/>
    <w:qFormat/>
    <w:rsid w:val="00B94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CA333-7937-4827-B0CD-BDDC91865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4776</Words>
  <Characters>28660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Pietrzak</dc:creator>
  <cp:keywords/>
  <dc:description/>
  <cp:lastModifiedBy>Agata Nicpońska</cp:lastModifiedBy>
  <cp:revision>4</cp:revision>
  <cp:lastPrinted>2017-09-06T11:26:00Z</cp:lastPrinted>
  <dcterms:created xsi:type="dcterms:W3CDTF">2023-06-28T11:02:00Z</dcterms:created>
  <dcterms:modified xsi:type="dcterms:W3CDTF">2023-06-28T17:29:00Z</dcterms:modified>
</cp:coreProperties>
</file>